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A2" w:rsidRDefault="00AE3E7E" w:rsidP="005F22A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77749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7E" w:rsidRDefault="00AE3E7E" w:rsidP="005F22A2">
      <w:pPr>
        <w:spacing w:after="0" w:line="240" w:lineRule="auto"/>
        <w:jc w:val="center"/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noProof/>
          <w:sz w:val="32"/>
          <w:lang w:eastAsia="ru-RU"/>
        </w:rPr>
        <w:lastRenderedPageBreak/>
        <w:drawing>
          <wp:inline distT="0" distB="0" distL="0" distR="0">
            <wp:extent cx="5939790" cy="790504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7E" w:rsidRDefault="00AE3E7E">
      <w:pPr>
        <w:spacing w:after="0" w:line="240" w:lineRule="auto"/>
        <w:ind w:firstLine="709"/>
        <w:jc w:val="both"/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sz w:val="32"/>
        </w:rPr>
        <w:br w:type="page"/>
      </w:r>
    </w:p>
    <w:p w:rsidR="005F22A2" w:rsidRPr="004D4181" w:rsidRDefault="005F22A2" w:rsidP="005F22A2">
      <w:pPr>
        <w:spacing w:after="0" w:line="228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D4181">
        <w:rPr>
          <w:rFonts w:ascii="Times New Roman" w:hAnsi="Times New Roman"/>
          <w:b/>
          <w:bCs/>
          <w:sz w:val="28"/>
          <w:szCs w:val="28"/>
        </w:rPr>
        <w:lastRenderedPageBreak/>
        <w:t>1 Цели и задачи изучения дисциплины</w:t>
      </w:r>
    </w:p>
    <w:p w:rsidR="005F22A2" w:rsidRPr="004D4181" w:rsidRDefault="005F22A2" w:rsidP="005F22A2">
      <w:pPr>
        <w:spacing w:after="0" w:line="228" w:lineRule="auto"/>
        <w:ind w:firstLine="709"/>
        <w:rPr>
          <w:rFonts w:ascii="Times New Roman" w:hAnsi="Times New Roman"/>
          <w:b/>
          <w:bCs/>
        </w:rPr>
      </w:pPr>
    </w:p>
    <w:p w:rsidR="005F22A2" w:rsidRPr="00F853B2" w:rsidRDefault="005F22A2" w:rsidP="00F853B2">
      <w:pPr>
        <w:pStyle w:val="a3"/>
        <w:numPr>
          <w:ilvl w:val="1"/>
          <w:numId w:val="1"/>
        </w:numPr>
        <w:spacing w:after="0" w:line="228" w:lineRule="auto"/>
        <w:rPr>
          <w:rFonts w:ascii="Times New Roman" w:hAnsi="Times New Roman"/>
          <w:bCs/>
          <w:i/>
          <w:sz w:val="28"/>
          <w:szCs w:val="28"/>
        </w:rPr>
      </w:pPr>
      <w:r w:rsidRPr="00F853B2">
        <w:rPr>
          <w:rFonts w:ascii="Times New Roman" w:hAnsi="Times New Roman"/>
          <w:bCs/>
          <w:i/>
          <w:sz w:val="28"/>
          <w:szCs w:val="28"/>
        </w:rPr>
        <w:t>Цель преподавания дисциплины</w:t>
      </w:r>
    </w:p>
    <w:p w:rsidR="00F853B2" w:rsidRPr="00F853B2" w:rsidRDefault="00A46507" w:rsidP="00A46507">
      <w:pPr>
        <w:pStyle w:val="21"/>
        <w:shd w:val="clear" w:color="auto" w:fill="FFFFFF"/>
        <w:spacing w:before="115" w:line="288" w:lineRule="exact"/>
        <w:ind w:firstLine="709"/>
        <w:jc w:val="both"/>
        <w:rPr>
          <w:bCs/>
          <w:i/>
          <w:sz w:val="28"/>
          <w:szCs w:val="28"/>
        </w:rPr>
      </w:pPr>
      <w:r>
        <w:rPr>
          <w:color w:val="000000"/>
          <w:sz w:val="28"/>
          <w:szCs w:val="28"/>
        </w:rPr>
        <w:t>Цель</w:t>
      </w:r>
      <w:r w:rsidR="00F853B2" w:rsidRPr="00F853B2">
        <w:rPr>
          <w:color w:val="000000"/>
          <w:sz w:val="28"/>
          <w:szCs w:val="28"/>
        </w:rPr>
        <w:t xml:space="preserve"> изучения дисциплины</w:t>
      </w:r>
      <w:r>
        <w:rPr>
          <w:color w:val="000000"/>
          <w:sz w:val="28"/>
          <w:szCs w:val="28"/>
        </w:rPr>
        <w:t xml:space="preserve"> -</w:t>
      </w:r>
      <w:r w:rsidR="00F853B2" w:rsidRPr="00F853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F853B2">
        <w:rPr>
          <w:sz w:val="28"/>
          <w:szCs w:val="28"/>
        </w:rPr>
        <w:t>олучение базовых знаний по методам оптимизации и идентификации технических систем.</w:t>
      </w:r>
    </w:p>
    <w:p w:rsidR="005F22A2" w:rsidRPr="004D4181" w:rsidRDefault="005F22A2" w:rsidP="005F22A2">
      <w:pPr>
        <w:spacing w:after="0" w:line="228" w:lineRule="auto"/>
        <w:ind w:left="709"/>
        <w:rPr>
          <w:rFonts w:ascii="Times New Roman" w:hAnsi="Times New Roman"/>
          <w:sz w:val="16"/>
        </w:rPr>
      </w:pPr>
    </w:p>
    <w:p w:rsidR="005F22A2" w:rsidRPr="002A7FC4" w:rsidRDefault="005F22A2" w:rsidP="005F22A2">
      <w:pPr>
        <w:spacing w:after="0" w:line="228" w:lineRule="auto"/>
        <w:ind w:left="709"/>
        <w:rPr>
          <w:rFonts w:ascii="Times New Roman" w:hAnsi="Times New Roman"/>
          <w:bCs/>
          <w:i/>
          <w:sz w:val="28"/>
          <w:szCs w:val="28"/>
        </w:rPr>
      </w:pPr>
      <w:r w:rsidRPr="002A7FC4">
        <w:rPr>
          <w:rFonts w:ascii="Times New Roman" w:hAnsi="Times New Roman"/>
          <w:bCs/>
          <w:i/>
          <w:sz w:val="28"/>
          <w:szCs w:val="28"/>
        </w:rPr>
        <w:t>1.2 Задачи изучения дисциплины</w:t>
      </w:r>
    </w:p>
    <w:p w:rsidR="00F853B2" w:rsidRDefault="00F853B2" w:rsidP="00F853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общекультурных и профессиональных компетенций для разработки математических моделей технических систем, планирование эксперимента, решение задач оптимизации методами математического программирования с применением ПЭВМ.</w:t>
      </w:r>
    </w:p>
    <w:p w:rsidR="00A46507" w:rsidRPr="00705BD5" w:rsidRDefault="00A46507" w:rsidP="00A46507">
      <w:pPr>
        <w:tabs>
          <w:tab w:val="left" w:pos="0"/>
          <w:tab w:val="left" w:pos="9498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05BD5">
        <w:rPr>
          <w:rFonts w:ascii="Times New Roman" w:hAnsi="Times New Roman"/>
          <w:sz w:val="28"/>
          <w:szCs w:val="28"/>
        </w:rPr>
        <w:t>В результате изучения дисциплины студент должен:</w:t>
      </w:r>
    </w:p>
    <w:p w:rsidR="00A46507" w:rsidRPr="00CC3FF3" w:rsidRDefault="00A46507" w:rsidP="00A46507">
      <w:pPr>
        <w:pStyle w:val="marina"/>
        <w:tabs>
          <w:tab w:val="clear" w:pos="2127"/>
        </w:tabs>
        <w:spacing w:line="240" w:lineRule="auto"/>
        <w:rPr>
          <w:szCs w:val="28"/>
          <w:lang w:val="ru-RU"/>
        </w:rPr>
      </w:pPr>
      <w:r w:rsidRPr="00E132DF">
        <w:rPr>
          <w:i/>
          <w:lang w:val="ru-RU"/>
        </w:rPr>
        <w:t>знать:</w:t>
      </w:r>
      <w:r w:rsidRPr="00DE0FFA">
        <w:rPr>
          <w:lang w:val="ru-RU"/>
        </w:rPr>
        <w:t xml:space="preserve"> </w:t>
      </w:r>
      <w:r>
        <w:rPr>
          <w:bCs/>
          <w:lang w:val="ru-RU"/>
        </w:rPr>
        <w:t>о</w:t>
      </w:r>
      <w:r w:rsidRPr="00DE0FFA">
        <w:rPr>
          <w:bCs/>
          <w:lang w:val="ru-RU"/>
        </w:rPr>
        <w:t>сновные понятия и определения теории вероятностей</w:t>
      </w:r>
      <w:r>
        <w:rPr>
          <w:bCs/>
          <w:lang w:val="ru-RU"/>
        </w:rPr>
        <w:t>, ф</w:t>
      </w:r>
      <w:r w:rsidRPr="00DE0FFA">
        <w:rPr>
          <w:bCs/>
          <w:szCs w:val="28"/>
          <w:lang w:val="ru-RU"/>
        </w:rPr>
        <w:t>ункции распределения вероятностей случайной величины</w:t>
      </w:r>
      <w:r>
        <w:rPr>
          <w:bCs/>
          <w:szCs w:val="28"/>
          <w:lang w:val="ru-RU"/>
        </w:rPr>
        <w:t>, ч</w:t>
      </w:r>
      <w:r w:rsidRPr="00DE0FFA">
        <w:rPr>
          <w:bCs/>
          <w:szCs w:val="28"/>
          <w:lang w:val="ru-RU"/>
        </w:rPr>
        <w:t>исловые характеристики случайных величин</w:t>
      </w:r>
      <w:r>
        <w:rPr>
          <w:bCs/>
          <w:szCs w:val="28"/>
          <w:lang w:val="ru-RU"/>
        </w:rPr>
        <w:t>, м</w:t>
      </w:r>
      <w:r w:rsidRPr="00DE0FFA">
        <w:rPr>
          <w:bCs/>
          <w:szCs w:val="28"/>
          <w:lang w:val="ru-RU"/>
        </w:rPr>
        <w:t>ногомерные распределения вероятностей</w:t>
      </w:r>
      <w:r>
        <w:rPr>
          <w:bCs/>
          <w:szCs w:val="28"/>
          <w:lang w:val="ru-RU"/>
        </w:rPr>
        <w:t>, с</w:t>
      </w:r>
      <w:r w:rsidRPr="00DE0FFA">
        <w:rPr>
          <w:bCs/>
          <w:szCs w:val="28"/>
          <w:lang w:val="ru-RU"/>
        </w:rPr>
        <w:t>лучайные процессы и их основные статистические характеристики</w:t>
      </w:r>
      <w:r>
        <w:rPr>
          <w:bCs/>
          <w:szCs w:val="28"/>
          <w:lang w:val="ru-RU"/>
        </w:rPr>
        <w:t>,</w:t>
      </w:r>
      <w:r w:rsidRPr="00DE0FFA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к</w:t>
      </w:r>
      <w:r w:rsidRPr="00DE0FFA">
        <w:rPr>
          <w:bCs/>
          <w:szCs w:val="28"/>
          <w:lang w:val="ru-RU"/>
        </w:rPr>
        <w:t>орреляционные функции случайных процессов</w:t>
      </w:r>
      <w:r>
        <w:rPr>
          <w:bCs/>
          <w:szCs w:val="28"/>
          <w:lang w:val="ru-RU"/>
        </w:rPr>
        <w:t>,</w:t>
      </w:r>
      <w:r w:rsidRPr="00DE0FFA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с</w:t>
      </w:r>
      <w:r w:rsidRPr="00DE0FFA">
        <w:rPr>
          <w:bCs/>
          <w:szCs w:val="28"/>
          <w:lang w:val="ru-RU"/>
        </w:rPr>
        <w:t>пектральные плотности случайных процессов</w:t>
      </w:r>
      <w:r>
        <w:rPr>
          <w:bCs/>
          <w:szCs w:val="28"/>
          <w:lang w:val="ru-RU"/>
        </w:rPr>
        <w:t>,</w:t>
      </w:r>
      <w:r w:rsidRPr="00DE0FFA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с</w:t>
      </w:r>
      <w:r w:rsidRPr="00DE0FFA">
        <w:rPr>
          <w:bCs/>
          <w:szCs w:val="28"/>
          <w:lang w:val="ru-RU"/>
        </w:rPr>
        <w:t>лучайные процессы в динамических системах</w:t>
      </w:r>
      <w:r>
        <w:rPr>
          <w:bCs/>
          <w:szCs w:val="28"/>
          <w:lang w:val="ru-RU"/>
        </w:rPr>
        <w:t>; п</w:t>
      </w:r>
      <w:r w:rsidRPr="00DE0FFA">
        <w:rPr>
          <w:bCs/>
          <w:szCs w:val="28"/>
          <w:lang w:val="ru-RU"/>
        </w:rPr>
        <w:t>ростейшие оценки</w:t>
      </w:r>
      <w:r>
        <w:rPr>
          <w:bCs/>
          <w:szCs w:val="28"/>
          <w:lang w:val="ru-RU"/>
        </w:rPr>
        <w:t>; и</w:t>
      </w:r>
      <w:r w:rsidRPr="00E132DF">
        <w:rPr>
          <w:bCs/>
          <w:szCs w:val="28"/>
          <w:lang w:val="ru-RU"/>
        </w:rPr>
        <w:t>нтервальные оценки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д</w:t>
      </w:r>
      <w:r w:rsidRPr="00E132DF">
        <w:rPr>
          <w:bCs/>
          <w:szCs w:val="28"/>
          <w:lang w:val="ru-RU"/>
        </w:rPr>
        <w:t>оверительный интервал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п</w:t>
      </w:r>
      <w:r w:rsidRPr="00E132DF">
        <w:rPr>
          <w:bCs/>
          <w:szCs w:val="28"/>
          <w:lang w:val="ru-RU"/>
        </w:rPr>
        <w:t>роверка статистических гипотез о параметрах распределения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к</w:t>
      </w:r>
      <w:r w:rsidRPr="00E132DF">
        <w:rPr>
          <w:bCs/>
          <w:szCs w:val="28"/>
          <w:lang w:val="ru-RU"/>
        </w:rPr>
        <w:t>ритерии согласия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п</w:t>
      </w:r>
      <w:r w:rsidRPr="00E132DF">
        <w:rPr>
          <w:bCs/>
          <w:szCs w:val="28"/>
          <w:lang w:val="ru-RU"/>
        </w:rPr>
        <w:t>оследовательный анализ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о</w:t>
      </w:r>
      <w:r w:rsidRPr="00E132DF">
        <w:rPr>
          <w:bCs/>
          <w:szCs w:val="28"/>
          <w:lang w:val="ru-RU"/>
        </w:rPr>
        <w:t>собенности статистического вывода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с</w:t>
      </w:r>
      <w:r w:rsidRPr="00E132DF">
        <w:rPr>
          <w:bCs/>
          <w:szCs w:val="28"/>
          <w:lang w:val="ru-RU"/>
        </w:rPr>
        <w:t>татистики и измерения стационарного случайного процесса</w:t>
      </w:r>
      <w:r>
        <w:rPr>
          <w:bCs/>
          <w:szCs w:val="28"/>
          <w:lang w:val="ru-RU"/>
        </w:rPr>
        <w:t>,</w:t>
      </w:r>
      <w:r w:rsidRPr="00E132DF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о</w:t>
      </w:r>
      <w:r w:rsidRPr="00E132DF">
        <w:rPr>
          <w:bCs/>
          <w:szCs w:val="28"/>
          <w:lang w:val="ru-RU"/>
        </w:rPr>
        <w:t>ценка корреляционной функции</w:t>
      </w:r>
      <w:r>
        <w:rPr>
          <w:bCs/>
          <w:szCs w:val="28"/>
          <w:lang w:val="ru-RU"/>
        </w:rPr>
        <w:t xml:space="preserve">, </w:t>
      </w:r>
      <w:r w:rsidRPr="009B7035">
        <w:rPr>
          <w:bCs/>
          <w:szCs w:val="28"/>
          <w:lang w:val="ru-RU"/>
        </w:rPr>
        <w:t>оценка спектральной плотности</w:t>
      </w:r>
      <w:r>
        <w:rPr>
          <w:bCs/>
          <w:szCs w:val="28"/>
          <w:lang w:val="ru-RU"/>
        </w:rPr>
        <w:t>; с</w:t>
      </w:r>
      <w:r w:rsidRPr="00CC3FF3">
        <w:rPr>
          <w:bCs/>
          <w:szCs w:val="28"/>
          <w:lang w:val="ru-RU"/>
        </w:rPr>
        <w:t>редства и этапы описания объектов управления</w:t>
      </w:r>
      <w:r>
        <w:rPr>
          <w:bCs/>
          <w:szCs w:val="28"/>
          <w:lang w:val="ru-RU"/>
        </w:rPr>
        <w:t>, х</w:t>
      </w:r>
      <w:r w:rsidRPr="00CC3FF3">
        <w:rPr>
          <w:bCs/>
          <w:szCs w:val="28"/>
          <w:lang w:val="ru-RU"/>
        </w:rPr>
        <w:t>арактеристика моделей объектов управления</w:t>
      </w:r>
      <w:r>
        <w:rPr>
          <w:bCs/>
          <w:szCs w:val="28"/>
          <w:lang w:val="ru-RU"/>
        </w:rPr>
        <w:t>, д</w:t>
      </w:r>
      <w:r w:rsidRPr="00CC3FF3">
        <w:rPr>
          <w:bCs/>
          <w:szCs w:val="28"/>
          <w:lang w:val="ru-RU"/>
        </w:rPr>
        <w:t>инамические модели объектов управления</w:t>
      </w:r>
      <w:r>
        <w:rPr>
          <w:bCs/>
          <w:szCs w:val="28"/>
          <w:lang w:val="ru-RU"/>
        </w:rPr>
        <w:t>, с</w:t>
      </w:r>
      <w:r w:rsidRPr="00CC3FF3">
        <w:rPr>
          <w:bCs/>
          <w:szCs w:val="28"/>
          <w:lang w:val="ru-RU"/>
        </w:rPr>
        <w:t>татические модели</w:t>
      </w:r>
      <w:r>
        <w:rPr>
          <w:bCs/>
          <w:szCs w:val="28"/>
          <w:lang w:val="ru-RU"/>
        </w:rPr>
        <w:t>;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</w:t>
      </w:r>
      <w:r w:rsidRPr="00CC3FF3">
        <w:rPr>
          <w:szCs w:val="28"/>
          <w:lang w:val="ru-RU"/>
        </w:rPr>
        <w:t>исперсионный анализ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м</w:t>
      </w:r>
      <w:r w:rsidRPr="00CC3FF3">
        <w:rPr>
          <w:szCs w:val="28"/>
          <w:lang w:val="ru-RU"/>
        </w:rPr>
        <w:t>етод регрессионного анализа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р</w:t>
      </w:r>
      <w:r w:rsidRPr="00CC3FF3">
        <w:rPr>
          <w:szCs w:val="28"/>
          <w:lang w:val="ru-RU"/>
        </w:rPr>
        <w:t>екуррентные алгоритмы идентификации</w:t>
      </w:r>
      <w:r>
        <w:rPr>
          <w:szCs w:val="28"/>
          <w:lang w:val="ru-RU"/>
        </w:rPr>
        <w:t xml:space="preserve"> л</w:t>
      </w:r>
      <w:r w:rsidRPr="00CC3FF3">
        <w:rPr>
          <w:szCs w:val="28"/>
          <w:lang w:val="ru-RU"/>
        </w:rPr>
        <w:t>инейных моделей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</w:t>
      </w:r>
      <w:r w:rsidRPr="00CC3FF3">
        <w:rPr>
          <w:szCs w:val="28"/>
          <w:lang w:val="ru-RU"/>
        </w:rPr>
        <w:t>ценивание параметров нелинейных моделей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и</w:t>
      </w:r>
      <w:r w:rsidRPr="00CC3FF3">
        <w:rPr>
          <w:szCs w:val="28"/>
          <w:lang w:val="ru-RU"/>
        </w:rPr>
        <w:t>дентификация параметров динамических моделей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 w:rsidRPr="009B7035">
        <w:rPr>
          <w:bCs/>
          <w:szCs w:val="28"/>
          <w:lang w:val="ru-RU"/>
        </w:rPr>
        <w:t>сглаживание временных рядов</w:t>
      </w:r>
      <w:r>
        <w:rPr>
          <w:bCs/>
          <w:szCs w:val="28"/>
          <w:lang w:val="ru-RU"/>
        </w:rPr>
        <w:t>;</w:t>
      </w:r>
      <w:r>
        <w:rPr>
          <w:szCs w:val="28"/>
          <w:lang w:val="ru-RU"/>
        </w:rPr>
        <w:t xml:space="preserve"> </w:t>
      </w:r>
      <w:proofErr w:type="gramStart"/>
      <w:r>
        <w:rPr>
          <w:szCs w:val="28"/>
          <w:lang w:val="ru-RU"/>
        </w:rPr>
        <w:t>о</w:t>
      </w:r>
      <w:r w:rsidRPr="00CC3FF3">
        <w:rPr>
          <w:szCs w:val="28"/>
          <w:lang w:val="ru-RU"/>
        </w:rPr>
        <w:t>бщие требования к плану эксперимента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</w:t>
      </w:r>
      <w:r w:rsidRPr="00CC3FF3">
        <w:rPr>
          <w:szCs w:val="28"/>
          <w:lang w:val="ru-RU"/>
        </w:rPr>
        <w:t>олный факторный эксперимент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</w:t>
      </w:r>
      <w:r w:rsidRPr="00CC3FF3">
        <w:rPr>
          <w:szCs w:val="28"/>
          <w:lang w:val="ru-RU"/>
        </w:rPr>
        <w:t>робный факторный эксперимент</w:t>
      </w:r>
      <w:r>
        <w:rPr>
          <w:szCs w:val="28"/>
          <w:lang w:val="ru-RU"/>
        </w:rPr>
        <w:t>,</w:t>
      </w:r>
      <w:r w:rsidRPr="00CC3FF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</w:t>
      </w:r>
      <w:r w:rsidRPr="00CC3FF3">
        <w:rPr>
          <w:szCs w:val="28"/>
          <w:lang w:val="ru-RU"/>
        </w:rPr>
        <w:t>ланы для квадратичных моделей</w:t>
      </w:r>
      <w:r>
        <w:rPr>
          <w:szCs w:val="28"/>
          <w:lang w:val="ru-RU"/>
        </w:rPr>
        <w:t xml:space="preserve">, </w:t>
      </w:r>
      <w:r>
        <w:rPr>
          <w:lang w:val="ru-RU"/>
        </w:rPr>
        <w:t>постановки</w:t>
      </w:r>
      <w:r w:rsidRPr="00CC3FF3">
        <w:rPr>
          <w:lang w:val="ru-RU"/>
        </w:rPr>
        <w:t xml:space="preserve"> задачи и основные теоремы математического программирования, классическую задачу математического программирования, метод множителей Лагранжа, линейное программирование (ЛП), двойственные задачи ЛП, методы решения задач линейного программирования, транспортные задачи, задачи целочисленного программирования,</w:t>
      </w:r>
      <w:r>
        <w:rPr>
          <w:lang w:val="ru-RU"/>
        </w:rPr>
        <w:t xml:space="preserve"> метод ветвей и границ,</w:t>
      </w:r>
      <w:r w:rsidRPr="00CC3FF3">
        <w:rPr>
          <w:lang w:val="ru-RU"/>
        </w:rPr>
        <w:t xml:space="preserve"> нелинейное программирование, условия </w:t>
      </w:r>
      <w:proofErr w:type="spellStart"/>
      <w:r w:rsidRPr="00CC3FF3">
        <w:rPr>
          <w:lang w:val="ru-RU"/>
        </w:rPr>
        <w:t>Куна-Таккера</w:t>
      </w:r>
      <w:proofErr w:type="spellEnd"/>
      <w:r w:rsidRPr="00CC3FF3">
        <w:rPr>
          <w:lang w:val="ru-RU"/>
        </w:rPr>
        <w:t xml:space="preserve">, градиентные методы решения задач нелинейного программирования, </w:t>
      </w:r>
      <w:r>
        <w:rPr>
          <w:lang w:val="ru-RU"/>
        </w:rPr>
        <w:t>квадратичная</w:t>
      </w:r>
      <w:proofErr w:type="gramEnd"/>
      <w:r>
        <w:rPr>
          <w:lang w:val="ru-RU"/>
        </w:rPr>
        <w:t xml:space="preserve"> интерполяция</w:t>
      </w:r>
      <w:r w:rsidRPr="00CC3FF3">
        <w:rPr>
          <w:lang w:val="ru-RU"/>
        </w:rPr>
        <w:t>, метод наискорейшего спуска</w:t>
      </w:r>
      <w:r>
        <w:rPr>
          <w:lang w:val="ru-RU"/>
        </w:rPr>
        <w:t xml:space="preserve"> (</w:t>
      </w:r>
      <w:r w:rsidRPr="00CC3FF3">
        <w:rPr>
          <w:lang w:val="ru-RU"/>
        </w:rPr>
        <w:t>подъема</w:t>
      </w:r>
      <w:r>
        <w:rPr>
          <w:lang w:val="ru-RU"/>
        </w:rPr>
        <w:t>)</w:t>
      </w:r>
      <w:r w:rsidRPr="00CC3FF3">
        <w:rPr>
          <w:lang w:val="ru-RU"/>
        </w:rPr>
        <w:t xml:space="preserve">, метод </w:t>
      </w:r>
      <w:proofErr w:type="spellStart"/>
      <w:r w:rsidRPr="00CC3FF3">
        <w:rPr>
          <w:lang w:val="ru-RU"/>
        </w:rPr>
        <w:t>Давидона-Флетчера-Пауэлла</w:t>
      </w:r>
      <w:proofErr w:type="spellEnd"/>
      <w:r w:rsidRPr="00CC3FF3">
        <w:rPr>
          <w:lang w:val="ru-RU"/>
        </w:rPr>
        <w:t xml:space="preserve">, учет ограничений в задачах нелинейного программирования, последовательный симплексный метод, </w:t>
      </w:r>
      <w:r>
        <w:rPr>
          <w:lang w:val="ru-RU"/>
        </w:rPr>
        <w:t>метод случайного поиска</w:t>
      </w:r>
      <w:r w:rsidRPr="00CC3FF3">
        <w:rPr>
          <w:lang w:val="ru-RU"/>
        </w:rPr>
        <w:t xml:space="preserve">, </w:t>
      </w:r>
      <w:proofErr w:type="spellStart"/>
      <w:r w:rsidRPr="00CC3FF3">
        <w:rPr>
          <w:lang w:val="ru-RU"/>
        </w:rPr>
        <w:t>многоэкстремальность</w:t>
      </w:r>
      <w:proofErr w:type="spellEnd"/>
      <w:r w:rsidRPr="00CC3FF3">
        <w:rPr>
          <w:lang w:val="ru-RU"/>
        </w:rPr>
        <w:t xml:space="preserve"> и многокритериальность в задачах математического программирования</w:t>
      </w:r>
      <w:r>
        <w:rPr>
          <w:lang w:val="ru-RU"/>
        </w:rPr>
        <w:t>;</w:t>
      </w:r>
      <w:r w:rsidRPr="00CC3FF3">
        <w:rPr>
          <w:lang w:val="ru-RU"/>
        </w:rPr>
        <w:t xml:space="preserve"> </w:t>
      </w:r>
      <w:r w:rsidRPr="00CC3FF3">
        <w:rPr>
          <w:szCs w:val="28"/>
          <w:lang w:val="ru-RU"/>
        </w:rPr>
        <w:t>модели формальных нейронов, разновидности топологий нейронных сетей, классификаци</w:t>
      </w:r>
      <w:r>
        <w:rPr>
          <w:szCs w:val="28"/>
          <w:lang w:val="ru-RU"/>
        </w:rPr>
        <w:t>я</w:t>
      </w:r>
      <w:r w:rsidRPr="00CC3FF3">
        <w:rPr>
          <w:szCs w:val="28"/>
          <w:lang w:val="ru-RU"/>
        </w:rPr>
        <w:t xml:space="preserve"> нейронных сетей, </w:t>
      </w:r>
      <w:r>
        <w:rPr>
          <w:szCs w:val="28"/>
          <w:lang w:val="ru-RU"/>
        </w:rPr>
        <w:t>представление нейронных сетей с помощью направленных графов.</w:t>
      </w:r>
    </w:p>
    <w:p w:rsidR="00A46507" w:rsidRDefault="00A46507" w:rsidP="00A465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3FF3">
        <w:rPr>
          <w:rFonts w:ascii="Times New Roman" w:hAnsi="Times New Roman"/>
          <w:i/>
          <w:sz w:val="28"/>
          <w:szCs w:val="28"/>
        </w:rPr>
        <w:lastRenderedPageBreak/>
        <w:t>уметь:</w:t>
      </w:r>
      <w:r>
        <w:rPr>
          <w:rFonts w:ascii="Times New Roman" w:hAnsi="Times New Roman"/>
          <w:sz w:val="28"/>
          <w:szCs w:val="28"/>
        </w:rPr>
        <w:t xml:space="preserve"> использовать математические методы в технических приложениях, решать задачи планирования эксперимента, статистической обработки полученных результатов, в том числе, с использованием программного обеспечения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Mathcad</w:t>
      </w:r>
      <w:proofErr w:type="spellEnd"/>
      <w:r w:rsidRPr="000E15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Matlab</w:t>
      </w:r>
      <w:proofErr w:type="spellEnd"/>
      <w:r>
        <w:rPr>
          <w:rFonts w:ascii="Times New Roman" w:hAnsi="Times New Roman"/>
          <w:sz w:val="28"/>
          <w:szCs w:val="28"/>
        </w:rPr>
        <w:t xml:space="preserve">, разрабатывать модели объектов управления (проектирования), проводить идентификацию параметров статических и динамических моделей; осуществлять постановку задач математического программирования, решать их с использованием прикладного программного обеспечения в среде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Mathcad</w:t>
      </w:r>
      <w:proofErr w:type="spellEnd"/>
      <w:r w:rsidRPr="000E15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Matlab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proofErr w:type="gramEnd"/>
      <w:r>
        <w:rPr>
          <w:rFonts w:ascii="Times New Roman" w:hAnsi="Times New Roman"/>
          <w:sz w:val="28"/>
          <w:szCs w:val="28"/>
        </w:rPr>
        <w:t xml:space="preserve"> реализовывать имитационные модели объектов управления на ПЭВМ, определять характеристики объектов управления по разработанным моделям, осуществлять поиск оптимальных режимов ведения производственных и технологических процессов, решать типовые задачи по основным разделам дисциплины</w:t>
      </w:r>
      <w:r w:rsidRPr="006F32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(ОК-5, ОК-9, ПК-1).</w:t>
      </w:r>
    </w:p>
    <w:p w:rsidR="00A46507" w:rsidRDefault="00A46507" w:rsidP="00A465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3FF3">
        <w:rPr>
          <w:rFonts w:ascii="Times New Roman" w:hAnsi="Times New Roman"/>
          <w:i/>
          <w:sz w:val="28"/>
          <w:szCs w:val="28"/>
        </w:rPr>
        <w:t>владеть:</w:t>
      </w:r>
      <w:r>
        <w:rPr>
          <w:rFonts w:ascii="Times New Roman" w:hAnsi="Times New Roman"/>
          <w:sz w:val="28"/>
          <w:szCs w:val="28"/>
        </w:rPr>
        <w:t xml:space="preserve"> методами разработки математических моделей объектов управления (проектирования), постановкой задачи оптимизации режимов работы оборудования, процесса, характеристик объекта проектирования; методами </w:t>
      </w:r>
      <w:r w:rsidRPr="00CC3FF3">
        <w:rPr>
          <w:rFonts w:ascii="Times New Roman" w:hAnsi="Times New Roman"/>
          <w:sz w:val="28"/>
          <w:szCs w:val="28"/>
        </w:rPr>
        <w:t>решения задач оптимизации.</w:t>
      </w:r>
    </w:p>
    <w:p w:rsidR="00A46507" w:rsidRPr="00CC3FF3" w:rsidRDefault="00A46507" w:rsidP="00A465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22A2" w:rsidRPr="002A7FC4" w:rsidRDefault="005F22A2" w:rsidP="005F22A2">
      <w:pPr>
        <w:spacing w:after="0" w:line="228" w:lineRule="auto"/>
        <w:ind w:left="709"/>
        <w:rPr>
          <w:rFonts w:ascii="Times New Roman" w:hAnsi="Times New Roman"/>
          <w:bCs/>
          <w:i/>
          <w:sz w:val="28"/>
          <w:szCs w:val="28"/>
        </w:rPr>
      </w:pPr>
      <w:r w:rsidRPr="002A7FC4">
        <w:rPr>
          <w:rFonts w:ascii="Times New Roman" w:hAnsi="Times New Roman"/>
          <w:bCs/>
          <w:i/>
          <w:sz w:val="28"/>
          <w:szCs w:val="28"/>
        </w:rPr>
        <w:t xml:space="preserve">1.3 </w:t>
      </w:r>
      <w:proofErr w:type="spellStart"/>
      <w:r w:rsidRPr="002A7FC4">
        <w:rPr>
          <w:rFonts w:ascii="Times New Roman" w:hAnsi="Times New Roman"/>
          <w:bCs/>
          <w:i/>
          <w:sz w:val="28"/>
          <w:szCs w:val="28"/>
        </w:rPr>
        <w:t>Межпредметная</w:t>
      </w:r>
      <w:proofErr w:type="spellEnd"/>
      <w:r w:rsidRPr="002A7FC4">
        <w:rPr>
          <w:rFonts w:ascii="Times New Roman" w:hAnsi="Times New Roman"/>
          <w:bCs/>
          <w:i/>
          <w:sz w:val="28"/>
          <w:szCs w:val="28"/>
        </w:rPr>
        <w:t xml:space="preserve"> связь</w:t>
      </w:r>
    </w:p>
    <w:p w:rsidR="00BC0675" w:rsidRPr="00BC0675" w:rsidRDefault="00BC0675" w:rsidP="0014638F">
      <w:pPr>
        <w:pStyle w:val="21"/>
        <w:shd w:val="clear" w:color="auto" w:fill="FFFFFF"/>
        <w:spacing w:before="115" w:line="288" w:lineRule="exact"/>
        <w:ind w:firstLine="709"/>
        <w:jc w:val="both"/>
        <w:rPr>
          <w:color w:val="000000"/>
          <w:sz w:val="28"/>
          <w:szCs w:val="28"/>
        </w:rPr>
      </w:pPr>
      <w:r w:rsidRPr="00BC0675">
        <w:rPr>
          <w:color w:val="000000"/>
          <w:sz w:val="28"/>
          <w:szCs w:val="28"/>
        </w:rPr>
        <w:t>Для изучения дисциплины необходимы знания ди</w:t>
      </w:r>
      <w:r w:rsidR="00A46507">
        <w:rPr>
          <w:color w:val="000000"/>
          <w:sz w:val="28"/>
          <w:szCs w:val="28"/>
        </w:rPr>
        <w:t>сциплин «Информатика», «М</w:t>
      </w:r>
      <w:r w:rsidRPr="00BC0675">
        <w:rPr>
          <w:color w:val="000000"/>
          <w:sz w:val="28"/>
          <w:szCs w:val="28"/>
        </w:rPr>
        <w:t xml:space="preserve">атематика», «Дискретная математика», </w:t>
      </w:r>
      <w:r w:rsidR="00A46507">
        <w:rPr>
          <w:color w:val="000000"/>
          <w:sz w:val="28"/>
          <w:szCs w:val="28"/>
        </w:rPr>
        <w:t>«Программирование», «Основы моделирования систем».</w:t>
      </w:r>
    </w:p>
    <w:p w:rsidR="00F853B2" w:rsidRDefault="00BC0675" w:rsidP="0014638F">
      <w:pPr>
        <w:pStyle w:val="21"/>
        <w:shd w:val="clear" w:color="auto" w:fill="FFFFFF"/>
        <w:spacing w:before="115" w:line="288" w:lineRule="exact"/>
        <w:ind w:firstLine="709"/>
        <w:jc w:val="both"/>
        <w:rPr>
          <w:b/>
          <w:iCs/>
          <w:sz w:val="28"/>
          <w:szCs w:val="28"/>
        </w:rPr>
      </w:pPr>
      <w:r w:rsidRPr="00BC0675">
        <w:rPr>
          <w:color w:val="000000"/>
          <w:sz w:val="28"/>
          <w:szCs w:val="28"/>
        </w:rPr>
        <w:t xml:space="preserve">Полученные знания востребованы в дисциплинах «Моделирование </w:t>
      </w:r>
      <w:r w:rsidR="00A46507">
        <w:rPr>
          <w:color w:val="000000"/>
          <w:sz w:val="28"/>
          <w:szCs w:val="28"/>
        </w:rPr>
        <w:t>роботов и</w:t>
      </w:r>
      <w:r w:rsidRPr="00BC0675">
        <w:rPr>
          <w:color w:val="000000"/>
          <w:sz w:val="28"/>
          <w:szCs w:val="28"/>
        </w:rPr>
        <w:t xml:space="preserve"> РТС», «Проектирование систем автоматизации», «Методы искусственного интеллекта»,</w:t>
      </w:r>
      <w:r w:rsidR="00A46507">
        <w:rPr>
          <w:color w:val="000000"/>
          <w:sz w:val="28"/>
          <w:szCs w:val="28"/>
        </w:rPr>
        <w:t xml:space="preserve"> «Основы адаптивных систем»,</w:t>
      </w:r>
      <w:r w:rsidRPr="00BC0675">
        <w:rPr>
          <w:color w:val="000000"/>
          <w:sz w:val="28"/>
          <w:szCs w:val="28"/>
        </w:rPr>
        <w:t xml:space="preserve"> в курсовом и дипломном проектировании.</w:t>
      </w:r>
      <w:r w:rsidR="00F853B2">
        <w:rPr>
          <w:b/>
          <w:i/>
          <w:sz w:val="28"/>
          <w:szCs w:val="28"/>
        </w:rPr>
        <w:br w:type="page"/>
      </w:r>
    </w:p>
    <w:p w:rsidR="005F22A2" w:rsidRPr="00A016BB" w:rsidRDefault="005F22A2" w:rsidP="005F22A2">
      <w:pPr>
        <w:pStyle w:val="9"/>
        <w:spacing w:line="228" w:lineRule="auto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016BB">
        <w:rPr>
          <w:rFonts w:ascii="Times New Roman" w:hAnsi="Times New Roman"/>
          <w:b/>
          <w:i w:val="0"/>
          <w:color w:val="auto"/>
          <w:sz w:val="28"/>
          <w:szCs w:val="28"/>
        </w:rPr>
        <w:lastRenderedPageBreak/>
        <w:t>2 Объем дисциплины и виды учебной работы</w:t>
      </w:r>
    </w:p>
    <w:p w:rsidR="005F22A2" w:rsidRPr="004D4181" w:rsidRDefault="005F22A2" w:rsidP="005F22A2">
      <w:pPr>
        <w:spacing w:after="0" w:line="232" w:lineRule="auto"/>
        <w:jc w:val="right"/>
        <w:rPr>
          <w:rFonts w:ascii="Times New Roman" w:hAnsi="Times New Roman"/>
          <w:sz w:val="20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8"/>
        <w:gridCol w:w="1279"/>
        <w:gridCol w:w="912"/>
        <w:gridCol w:w="912"/>
        <w:gridCol w:w="912"/>
        <w:gridCol w:w="912"/>
      </w:tblGrid>
      <w:tr w:rsidR="005F22A2" w:rsidRPr="00A92CEF" w:rsidTr="0009759F">
        <w:trPr>
          <w:cantSplit/>
          <w:trHeight w:hRule="exact" w:val="254"/>
        </w:trPr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Всего 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36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Семестр</w:t>
            </w:r>
          </w:p>
        </w:tc>
      </w:tr>
      <w:tr w:rsidR="005F22A2" w:rsidRPr="00A92CEF" w:rsidTr="0009759F">
        <w:trPr>
          <w:cantSplit/>
          <w:trHeight w:hRule="exact" w:val="831"/>
        </w:trPr>
        <w:tc>
          <w:tcPr>
            <w:tcW w:w="45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4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(252)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(108)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Аудиторные занятия: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275781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(</w:t>
            </w:r>
            <w:r w:rsidR="00845537">
              <w:rPr>
                <w:b/>
                <w:sz w:val="24"/>
                <w:szCs w:val="24"/>
              </w:rPr>
              <w:t>108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(54)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(54)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лекции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7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другие виды аудиторных занятий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промежуточный контроль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275781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(</w:t>
            </w:r>
            <w:r w:rsidR="00845537">
              <w:rPr>
                <w:b/>
                <w:sz w:val="24"/>
                <w:szCs w:val="24"/>
              </w:rPr>
              <w:t>108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(54)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(54)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7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курсовой проект (работа):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расчетно-графические задания (РГЗ)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реферат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задачи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задания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3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92CEF" w:rsidTr="0009759F">
        <w:trPr>
          <w:trHeight w:hRule="exact" w:val="6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Вид промежуточного контроля (зачет, экзамен)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Default="0084553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 w:rsidR="00AB2C67" w:rsidRPr="004D4181" w:rsidRDefault="00AB2C67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5F22A2" w:rsidRPr="004D4181" w:rsidRDefault="005F22A2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pacing w:val="-4"/>
          <w:sz w:val="28"/>
          <w:lang w:val="ru-RU"/>
        </w:rPr>
      </w:pPr>
    </w:p>
    <w:p w:rsidR="005F22A2" w:rsidRPr="004D4181" w:rsidRDefault="005F22A2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pacing w:val="-4"/>
          <w:sz w:val="28"/>
          <w:lang w:val="ru-RU"/>
        </w:rPr>
      </w:pPr>
      <w:r w:rsidRPr="004D4181">
        <w:rPr>
          <w:rFonts w:ascii="Times New Roman" w:hAnsi="Times New Roman"/>
          <w:snapToGrid w:val="0"/>
          <w:spacing w:val="-4"/>
          <w:sz w:val="28"/>
          <w:lang w:val="ru-RU"/>
        </w:rPr>
        <w:br w:type="page"/>
      </w:r>
    </w:p>
    <w:p w:rsidR="005F22A2" w:rsidRPr="004D4181" w:rsidRDefault="005F22A2" w:rsidP="005F22A2">
      <w:pPr>
        <w:spacing w:after="0" w:line="232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D4181">
        <w:rPr>
          <w:rFonts w:ascii="Times New Roman" w:hAnsi="Times New Roman"/>
          <w:b/>
          <w:bCs/>
          <w:sz w:val="28"/>
          <w:szCs w:val="28"/>
        </w:rPr>
        <w:lastRenderedPageBreak/>
        <w:t>3 Содержание дисциплины</w:t>
      </w:r>
    </w:p>
    <w:p w:rsidR="005F22A2" w:rsidRPr="004D4181" w:rsidRDefault="005F22A2" w:rsidP="005F22A2">
      <w:pPr>
        <w:spacing w:after="0" w:line="232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5F22A2" w:rsidRPr="00A00485" w:rsidRDefault="005F22A2" w:rsidP="005F22A2">
      <w:pPr>
        <w:spacing w:after="0" w:line="232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A00485">
        <w:rPr>
          <w:rFonts w:ascii="Times New Roman" w:hAnsi="Times New Roman"/>
          <w:bCs/>
          <w:i/>
          <w:sz w:val="28"/>
          <w:szCs w:val="28"/>
        </w:rPr>
        <w:t>3.1 Разделы дисциплины и виды занятий в часах</w:t>
      </w:r>
    </w:p>
    <w:p w:rsidR="005F22A2" w:rsidRPr="00A00485" w:rsidRDefault="005F22A2" w:rsidP="005F22A2">
      <w:pPr>
        <w:spacing w:after="0" w:line="232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A00485">
        <w:rPr>
          <w:rFonts w:ascii="Times New Roman" w:hAnsi="Times New Roman"/>
          <w:bCs/>
          <w:i/>
          <w:sz w:val="28"/>
          <w:szCs w:val="28"/>
        </w:rPr>
        <w:t>(тематический план занятий)</w:t>
      </w:r>
    </w:p>
    <w:p w:rsidR="005F22A2" w:rsidRPr="004D4181" w:rsidRDefault="005F22A2" w:rsidP="005F22A2">
      <w:pPr>
        <w:spacing w:after="0" w:line="232" w:lineRule="auto"/>
        <w:rPr>
          <w:rFonts w:ascii="Times New Roman" w:hAnsi="Times New Roman"/>
          <w:sz w:val="16"/>
          <w:szCs w:val="28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7"/>
        <w:gridCol w:w="2510"/>
        <w:gridCol w:w="1311"/>
        <w:gridCol w:w="1368"/>
        <w:gridCol w:w="1197"/>
        <w:gridCol w:w="1539"/>
        <w:gridCol w:w="1083"/>
      </w:tblGrid>
      <w:tr w:rsidR="005F22A2" w:rsidRPr="00A92CEF" w:rsidTr="00275781">
        <w:trPr>
          <w:trHeight w:hRule="exact" w:val="1579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№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418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4181">
              <w:rPr>
                <w:sz w:val="24"/>
                <w:szCs w:val="24"/>
              </w:rPr>
              <w:t>/</w:t>
            </w:r>
            <w:proofErr w:type="spellStart"/>
            <w:r w:rsidRPr="004D418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Модули и разделы дисциплины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Лекции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ПЗ или СЗ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ЛР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Самостоятельная работа зачетных единиц </w:t>
            </w:r>
          </w:p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Реализуемые компетенции</w:t>
            </w:r>
          </w:p>
        </w:tc>
      </w:tr>
      <w:tr w:rsidR="005F22A2" w:rsidRPr="00A92CEF" w:rsidTr="00275781">
        <w:trPr>
          <w:trHeight w:hRule="exact" w:val="836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2757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 w:rsidRPr="00275781">
              <w:rPr>
                <w:sz w:val="24"/>
                <w:szCs w:val="24"/>
              </w:rPr>
              <w:t>1</w:t>
            </w:r>
          </w:p>
          <w:p w:rsidR="005F22A2" w:rsidRPr="00275781" w:rsidRDefault="00275781" w:rsidP="0027578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578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2757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Элементы теории вероятностей и случайных процессов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5F22A2" w:rsidRPr="00A92CEF" w:rsidTr="00275781">
        <w:trPr>
          <w:trHeight w:hRule="exact" w:val="847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275781" w:rsidP="00275781">
            <w:pPr>
              <w:pStyle w:val="12"/>
              <w:spacing w:line="233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2757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Элементы математической статистики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5F22A2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275781" w:rsidRPr="00A92CEF" w:rsidTr="00275781">
        <w:trPr>
          <w:trHeight w:hRule="exact" w:val="562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275781" w:rsidRDefault="00275781" w:rsidP="00275781">
            <w:pPr>
              <w:pStyle w:val="21"/>
              <w:jc w:val="both"/>
              <w:rPr>
                <w:noProof/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Объекты управления (проектирования)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275781" w:rsidRPr="00A92CEF" w:rsidTr="00275781">
        <w:trPr>
          <w:trHeight w:hRule="exact" w:val="570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275781" w:rsidRDefault="00275781" w:rsidP="00275781">
            <w:pPr>
              <w:pStyle w:val="21"/>
              <w:jc w:val="both"/>
              <w:rPr>
                <w:noProof/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Методы идентификации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275781" w:rsidRPr="00A92CEF" w:rsidTr="00275781">
        <w:trPr>
          <w:trHeight w:hRule="exact" w:val="574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275781" w:rsidRDefault="00275781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Планирование эксперимента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770DC4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275781" w:rsidRPr="00A92CEF" w:rsidTr="00275781">
        <w:trPr>
          <w:trHeight w:hRule="exact" w:val="439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275781" w:rsidRDefault="00275781" w:rsidP="00275781">
            <w:pPr>
              <w:pStyle w:val="21"/>
              <w:jc w:val="both"/>
              <w:rPr>
                <w:noProof/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Методы оптимизации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275781" w:rsidRPr="00A92CEF" w:rsidTr="00275781">
        <w:trPr>
          <w:trHeight w:hRule="exact" w:val="714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275781" w:rsidRDefault="00275781" w:rsidP="00275781">
            <w:pPr>
              <w:pStyle w:val="21"/>
              <w:jc w:val="both"/>
              <w:rPr>
                <w:noProof/>
                <w:sz w:val="24"/>
                <w:szCs w:val="24"/>
              </w:rPr>
            </w:pPr>
            <w:r w:rsidRPr="00275781">
              <w:rPr>
                <w:noProof/>
                <w:sz w:val="24"/>
                <w:szCs w:val="24"/>
              </w:rPr>
              <w:t>Методы поисковой оптимизации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781" w:rsidRPr="004D4181" w:rsidRDefault="00275781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  <w:tr w:rsidR="00AB2C67" w:rsidRPr="00A92CEF" w:rsidTr="00275781">
        <w:trPr>
          <w:trHeight w:hRule="exact" w:val="714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Default="00AB2C67" w:rsidP="00275781">
            <w:pPr>
              <w:pStyle w:val="12"/>
              <w:spacing w:line="232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Pr="00275781" w:rsidRDefault="00AB2C67" w:rsidP="00275781">
            <w:pPr>
              <w:pStyle w:val="21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Основы нейронных сетей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C67" w:rsidRPr="004D4181" w:rsidRDefault="00AB2C67" w:rsidP="0009759F">
            <w:pPr>
              <w:pStyle w:val="12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</w:tr>
    </w:tbl>
    <w:p w:rsidR="005F22A2" w:rsidRPr="004D4181" w:rsidRDefault="005F22A2" w:rsidP="005F22A2">
      <w:pPr>
        <w:spacing w:after="0" w:line="232" w:lineRule="auto"/>
        <w:rPr>
          <w:rFonts w:ascii="Times New Roman" w:hAnsi="Times New Roman"/>
          <w:sz w:val="20"/>
        </w:rPr>
      </w:pPr>
    </w:p>
    <w:p w:rsidR="005F22A2" w:rsidRPr="00A00485" w:rsidRDefault="005F22A2" w:rsidP="0087319C">
      <w:pPr>
        <w:spacing w:after="0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A00485">
        <w:rPr>
          <w:rFonts w:ascii="Times New Roman" w:hAnsi="Times New Roman"/>
          <w:bCs/>
          <w:i/>
          <w:sz w:val="28"/>
          <w:szCs w:val="28"/>
        </w:rPr>
        <w:t>3.2 Содержание разделов и тем лекционного курса</w:t>
      </w:r>
    </w:p>
    <w:p w:rsidR="0009759F" w:rsidRPr="0009759F" w:rsidRDefault="0009759F" w:rsidP="0087319C">
      <w:pPr>
        <w:pStyle w:val="21"/>
        <w:shd w:val="clear" w:color="auto" w:fill="FFFFFF"/>
        <w:spacing w:line="523" w:lineRule="exact"/>
        <w:ind w:firstLine="709"/>
        <w:jc w:val="both"/>
        <w:rPr>
          <w:sz w:val="24"/>
          <w:szCs w:val="24"/>
        </w:rPr>
      </w:pPr>
      <w:r w:rsidRPr="0009759F">
        <w:rPr>
          <w:b/>
          <w:i/>
          <w:color w:val="000000"/>
          <w:spacing w:val="31"/>
          <w:sz w:val="24"/>
          <w:szCs w:val="24"/>
        </w:rPr>
        <w:t>Тема</w:t>
      </w:r>
      <w:r w:rsidRPr="0009759F">
        <w:rPr>
          <w:b/>
          <w:i/>
          <w:color w:val="000000"/>
          <w:sz w:val="24"/>
          <w:szCs w:val="24"/>
        </w:rPr>
        <w:t xml:space="preserve"> </w:t>
      </w:r>
      <w:r w:rsidRPr="0009759F">
        <w:rPr>
          <w:b/>
          <w:i/>
          <w:color w:val="000000"/>
          <w:spacing w:val="-7"/>
          <w:sz w:val="24"/>
          <w:szCs w:val="24"/>
        </w:rPr>
        <w:t>1 Элементы теории вероя</w:t>
      </w:r>
      <w:r w:rsidR="00AB2C67">
        <w:rPr>
          <w:b/>
          <w:i/>
          <w:color w:val="000000"/>
          <w:spacing w:val="-7"/>
          <w:sz w:val="24"/>
          <w:szCs w:val="24"/>
        </w:rPr>
        <w:t>тностей и случайных процессов/4  часа</w:t>
      </w:r>
      <w:r w:rsidRPr="0009759F">
        <w:rPr>
          <w:b/>
          <w:i/>
          <w:color w:val="000000"/>
          <w:spacing w:val="-7"/>
          <w:sz w:val="24"/>
          <w:szCs w:val="24"/>
        </w:rPr>
        <w:t>/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Основные понятия и определения теории вероятностей. События, вероятность, случайная величина.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Функции распределения вероятностей случайной величины. Равномерное и нормальное распределение случайной величины, вычисления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, понятие о центральной предельной теореме.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Числовые характеристики случайных величин. Математическое ожидание, дисперсия случайной величины.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Многомерные распределения вероятностей. Случайный вектор, функции распределения двумерного случайного вектора, числовые характеристики двумерного распределения, корреляция, условные функции распределения и их числовые характеристики, двумерное нормальное распределение, вычисления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Случайные процессы и их основные статистические характеристики. Случайный процесс, реализация случайного процесса, одномерная, двумерная и </w:t>
      </w:r>
      <w:r w:rsidRPr="0009759F">
        <w:rPr>
          <w:i/>
          <w:color w:val="000000"/>
          <w:spacing w:val="-3"/>
          <w:sz w:val="24"/>
          <w:szCs w:val="24"/>
          <w:lang w:val="en-US"/>
        </w:rPr>
        <w:t>n</w:t>
      </w:r>
      <w:r w:rsidRPr="0009759F">
        <w:rPr>
          <w:color w:val="000000"/>
          <w:spacing w:val="-3"/>
          <w:sz w:val="24"/>
          <w:szCs w:val="24"/>
        </w:rPr>
        <w:t xml:space="preserve">-мерная функция распределения случайного процесса, белый шум, </w:t>
      </w:r>
      <w:proofErr w:type="spellStart"/>
      <w:r w:rsidRPr="0009759F">
        <w:rPr>
          <w:color w:val="000000"/>
          <w:spacing w:val="-3"/>
          <w:sz w:val="24"/>
          <w:szCs w:val="24"/>
        </w:rPr>
        <w:t>марковский</w:t>
      </w:r>
      <w:proofErr w:type="spellEnd"/>
      <w:r w:rsidRPr="0009759F">
        <w:rPr>
          <w:color w:val="000000"/>
          <w:spacing w:val="-3"/>
          <w:sz w:val="24"/>
          <w:szCs w:val="24"/>
        </w:rPr>
        <w:t xml:space="preserve"> случайный процесс, математическое ожидание, дисперсия случайного процесса.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Корреляционные функции случайных процессов. Стационарные и нестационарные случайные процессы, среднее значение по множеству и по времени, эргодическая теорема, корреляционная функция, дисперсия стационарного случайного процесса, взаимная </w:t>
      </w:r>
      <w:r w:rsidRPr="0009759F">
        <w:rPr>
          <w:color w:val="000000"/>
          <w:spacing w:val="-3"/>
          <w:sz w:val="24"/>
          <w:szCs w:val="24"/>
        </w:rPr>
        <w:lastRenderedPageBreak/>
        <w:t>корреляционная функция, основные свойства корреляционных функций.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Спектральные плотности случайных процессов. Связь с корреляционной функцией, взаимная спектральная плотность, свойства спектральных плотностей.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Случайные процессы в динамических системах. Прохождение случайного сигнала через линейное динамическое звено, связь между корреляционной функцией и спектральной плотностью входных и выходных сигналов.</w:t>
      </w:r>
    </w:p>
    <w:p w:rsidR="0009759F" w:rsidRPr="0009759F" w:rsidRDefault="0009759F" w:rsidP="0087319C">
      <w:pPr>
        <w:pStyle w:val="21"/>
        <w:shd w:val="clear" w:color="auto" w:fill="FFFFFF"/>
        <w:spacing w:line="523" w:lineRule="exact"/>
        <w:ind w:firstLine="709"/>
        <w:jc w:val="both"/>
        <w:rPr>
          <w:sz w:val="24"/>
          <w:szCs w:val="24"/>
        </w:rPr>
      </w:pPr>
      <w:r w:rsidRPr="0009759F">
        <w:rPr>
          <w:b/>
          <w:i/>
          <w:color w:val="000000"/>
          <w:spacing w:val="-7"/>
          <w:sz w:val="24"/>
          <w:szCs w:val="24"/>
        </w:rPr>
        <w:t>Тема 2 Элементы математической статистики /</w:t>
      </w:r>
      <w:r w:rsidR="00AB2C67">
        <w:rPr>
          <w:b/>
          <w:i/>
          <w:color w:val="000000"/>
          <w:spacing w:val="-7"/>
          <w:sz w:val="24"/>
          <w:szCs w:val="24"/>
        </w:rPr>
        <w:t>4</w:t>
      </w:r>
      <w:r w:rsidRPr="0009759F">
        <w:rPr>
          <w:b/>
          <w:i/>
          <w:color w:val="000000"/>
          <w:spacing w:val="-7"/>
          <w:sz w:val="24"/>
          <w:szCs w:val="24"/>
        </w:rPr>
        <w:t xml:space="preserve"> ча</w:t>
      </w:r>
      <w:r w:rsidR="00AB2C67">
        <w:rPr>
          <w:b/>
          <w:i/>
          <w:color w:val="000000"/>
          <w:spacing w:val="-7"/>
          <w:sz w:val="24"/>
          <w:szCs w:val="24"/>
        </w:rPr>
        <w:t>са</w:t>
      </w:r>
      <w:r w:rsidRPr="0009759F">
        <w:rPr>
          <w:b/>
          <w:i/>
          <w:color w:val="000000"/>
          <w:spacing w:val="-7"/>
          <w:sz w:val="24"/>
          <w:szCs w:val="24"/>
        </w:rPr>
        <w:t>/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Общие понятия и определения. </w:t>
      </w:r>
      <w:proofErr w:type="gramStart"/>
      <w:r w:rsidRPr="0009759F">
        <w:rPr>
          <w:color w:val="000000"/>
          <w:spacing w:val="-3"/>
          <w:sz w:val="24"/>
          <w:szCs w:val="24"/>
        </w:rPr>
        <w:t>Место математической статистики, понятие генеральной совокупности и выборки, статистическая (выборочная) оценка, состоятельные, несмещенные, эффективные оценки.</w:t>
      </w:r>
      <w:proofErr w:type="gramEnd"/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Простейшие оценки. Накопленная </w:t>
      </w:r>
      <w:proofErr w:type="spellStart"/>
      <w:r w:rsidRPr="0009759F">
        <w:rPr>
          <w:color w:val="000000"/>
          <w:spacing w:val="-3"/>
          <w:sz w:val="24"/>
          <w:szCs w:val="24"/>
        </w:rPr>
        <w:t>частость</w:t>
      </w:r>
      <w:proofErr w:type="spellEnd"/>
      <w:r w:rsidRPr="0009759F">
        <w:rPr>
          <w:color w:val="000000"/>
          <w:spacing w:val="-3"/>
          <w:sz w:val="24"/>
          <w:szCs w:val="24"/>
        </w:rPr>
        <w:t xml:space="preserve">, эмпирическая функция плотности распределения вероятностей, выборочные среднее, дисперсия, ковариация и коэффициент корреляции, их вычисление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Интервальные оценки. </w:t>
      </w:r>
      <w:proofErr w:type="gramStart"/>
      <w:r w:rsidRPr="0009759F">
        <w:rPr>
          <w:color w:val="000000"/>
          <w:spacing w:val="-3"/>
          <w:sz w:val="24"/>
          <w:szCs w:val="24"/>
        </w:rPr>
        <w:t>Доверительные</w:t>
      </w:r>
      <w:proofErr w:type="gramEnd"/>
      <w:r w:rsidRPr="0009759F">
        <w:rPr>
          <w:color w:val="000000"/>
          <w:spacing w:val="-3"/>
          <w:sz w:val="24"/>
          <w:szCs w:val="24"/>
        </w:rPr>
        <w:t xml:space="preserve"> интервал. Доверительная вероятность, уровень значимости, число степеней свободы, примеры решения. 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Проверка статических гипотез о параметрах распределения. Понятие нулевой и конкурирующей гипотез, примеры проверки статистических гипотез о равенстве математического ожидания заданному значению, сравнение выборочных дисперсий, двух средних, о значимости выборочного коэффициента корреляции, расчет необходимого объема выборки.</w:t>
      </w:r>
    </w:p>
    <w:p w:rsid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Критерии согласия. Проверка гипотезы о нормальном распределении генеральной совокупности, пример вычисления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AB2C67" w:rsidRPr="0009759F" w:rsidRDefault="00AB2C67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Последовательный анализ. Статистический контроль качества.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Особенности статистического вывода. Противоречия статистического вывода, роль исследователя.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Статистики и измерения стационарного случайного процесса. Классификация случайных процессов, дискретный процесс, временной ряд, граничная частота квантования, выборочное среднее, дисперсия и автокорреляционная функция временного ряда, оценка односторонней спектральной плотности методом </w:t>
      </w:r>
      <w:proofErr w:type="spellStart"/>
      <w:r w:rsidRPr="0009759F">
        <w:rPr>
          <w:color w:val="000000"/>
          <w:spacing w:val="-3"/>
          <w:sz w:val="24"/>
          <w:szCs w:val="24"/>
        </w:rPr>
        <w:t>Блэкмана</w:t>
      </w:r>
      <w:proofErr w:type="spellEnd"/>
      <w:r w:rsidRPr="0009759F">
        <w:rPr>
          <w:color w:val="000000"/>
          <w:spacing w:val="-3"/>
          <w:sz w:val="24"/>
          <w:szCs w:val="24"/>
        </w:rPr>
        <w:t xml:space="preserve"> и </w:t>
      </w:r>
      <w:proofErr w:type="spellStart"/>
      <w:r w:rsidRPr="0009759F">
        <w:rPr>
          <w:color w:val="000000"/>
          <w:spacing w:val="-3"/>
          <w:sz w:val="24"/>
          <w:szCs w:val="24"/>
        </w:rPr>
        <w:t>Тьюки</w:t>
      </w:r>
      <w:proofErr w:type="spellEnd"/>
      <w:r w:rsidRPr="0009759F">
        <w:rPr>
          <w:color w:val="000000"/>
          <w:spacing w:val="-3"/>
          <w:sz w:val="24"/>
          <w:szCs w:val="24"/>
        </w:rPr>
        <w:t xml:space="preserve">, окно </w:t>
      </w:r>
      <w:proofErr w:type="spellStart"/>
      <w:r w:rsidRPr="0009759F">
        <w:rPr>
          <w:color w:val="000000"/>
          <w:spacing w:val="-3"/>
          <w:sz w:val="24"/>
          <w:szCs w:val="24"/>
        </w:rPr>
        <w:t>Хэннинга</w:t>
      </w:r>
      <w:proofErr w:type="spellEnd"/>
      <w:r w:rsidRPr="0009759F">
        <w:rPr>
          <w:color w:val="000000"/>
          <w:spacing w:val="-3"/>
          <w:sz w:val="24"/>
          <w:szCs w:val="24"/>
        </w:rPr>
        <w:t>, оценка взаимной корреляционной и спектральной функции, оценка частотной передаточной функции.</w:t>
      </w:r>
    </w:p>
    <w:p w:rsidR="0009759F" w:rsidRPr="0009759F" w:rsidRDefault="0009759F" w:rsidP="0087319C">
      <w:pPr>
        <w:pStyle w:val="21"/>
        <w:shd w:val="clear" w:color="auto" w:fill="FFFFFF"/>
        <w:spacing w:line="523" w:lineRule="exact"/>
        <w:ind w:firstLine="709"/>
        <w:jc w:val="both"/>
        <w:rPr>
          <w:b/>
          <w:i/>
          <w:color w:val="000000"/>
          <w:spacing w:val="28"/>
          <w:sz w:val="24"/>
          <w:szCs w:val="24"/>
        </w:rPr>
      </w:pPr>
      <w:r w:rsidRPr="0009759F">
        <w:rPr>
          <w:b/>
          <w:i/>
          <w:color w:val="000000"/>
          <w:spacing w:val="-7"/>
          <w:sz w:val="24"/>
          <w:szCs w:val="24"/>
        </w:rPr>
        <w:t>Тема 3 Объекты управления (проектирования</w:t>
      </w:r>
      <w:r w:rsidRPr="00AB2C67">
        <w:rPr>
          <w:b/>
          <w:i/>
          <w:color w:val="000000"/>
          <w:spacing w:val="-7"/>
          <w:sz w:val="24"/>
          <w:szCs w:val="24"/>
        </w:rPr>
        <w:t xml:space="preserve">) </w:t>
      </w:r>
      <w:r w:rsidR="00AB2C67">
        <w:rPr>
          <w:b/>
          <w:i/>
          <w:color w:val="000000"/>
          <w:spacing w:val="-7"/>
          <w:sz w:val="24"/>
          <w:szCs w:val="24"/>
        </w:rPr>
        <w:t>/6</w:t>
      </w:r>
      <w:r w:rsidRPr="0009759F">
        <w:rPr>
          <w:b/>
          <w:i/>
          <w:color w:val="000000"/>
          <w:spacing w:val="-7"/>
          <w:sz w:val="24"/>
          <w:szCs w:val="24"/>
        </w:rPr>
        <w:t xml:space="preserve"> ча</w:t>
      </w:r>
      <w:r w:rsidR="00AB2C67">
        <w:rPr>
          <w:b/>
          <w:i/>
          <w:color w:val="000000"/>
          <w:spacing w:val="-7"/>
          <w:sz w:val="24"/>
          <w:szCs w:val="24"/>
        </w:rPr>
        <w:t>сов</w:t>
      </w:r>
      <w:r w:rsidRPr="0009759F">
        <w:rPr>
          <w:b/>
          <w:i/>
          <w:color w:val="000000"/>
          <w:spacing w:val="-7"/>
          <w:sz w:val="24"/>
          <w:szCs w:val="24"/>
        </w:rPr>
        <w:t>/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9"/>
          <w:sz w:val="24"/>
          <w:szCs w:val="24"/>
        </w:rPr>
      </w:pPr>
      <w:r w:rsidRPr="0009759F">
        <w:rPr>
          <w:color w:val="000000"/>
          <w:spacing w:val="-9"/>
          <w:sz w:val="24"/>
          <w:szCs w:val="24"/>
        </w:rPr>
        <w:t xml:space="preserve">Характеристика объектов управления (проектирования). </w:t>
      </w:r>
      <w:proofErr w:type="gramStart"/>
      <w:r w:rsidRPr="0009759F">
        <w:rPr>
          <w:color w:val="000000"/>
          <w:spacing w:val="-9"/>
          <w:sz w:val="24"/>
          <w:szCs w:val="24"/>
        </w:rPr>
        <w:t>Понятие объекта, модели, воздействия, цели, допустимого множества состояний, модели возмущений, классификация моделей, примеры моделей.</w:t>
      </w:r>
      <w:proofErr w:type="gramEnd"/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9"/>
          <w:sz w:val="24"/>
          <w:szCs w:val="24"/>
        </w:rPr>
      </w:pPr>
      <w:r w:rsidRPr="0009759F">
        <w:rPr>
          <w:color w:val="000000"/>
          <w:spacing w:val="-9"/>
          <w:sz w:val="24"/>
          <w:szCs w:val="24"/>
        </w:rPr>
        <w:t>Понятие сложного объекта. Системный подход к задаче управления (проектирования) сложным объектом, управляемость, частичная управляемость, наблюдаемость.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9"/>
          <w:sz w:val="24"/>
          <w:szCs w:val="24"/>
        </w:rPr>
      </w:pPr>
      <w:r w:rsidRPr="0009759F">
        <w:rPr>
          <w:color w:val="000000"/>
          <w:spacing w:val="-9"/>
          <w:sz w:val="24"/>
          <w:szCs w:val="24"/>
        </w:rPr>
        <w:t>Модели объектов управления (проектирования). Характеристика функциональных, процедурных, экономических моделей и моделей физического процесса. Языки описания моделей. Общие вопросы построения модели. Примеры описания моделей объектов управления и проектирования.</w:t>
      </w:r>
    </w:p>
    <w:p w:rsidR="0009759F" w:rsidRPr="0009759F" w:rsidRDefault="0009759F" w:rsidP="0087319C">
      <w:pPr>
        <w:pStyle w:val="21"/>
        <w:shd w:val="clear" w:color="auto" w:fill="FFFFFF"/>
        <w:spacing w:before="120"/>
        <w:ind w:firstLine="709"/>
        <w:jc w:val="both"/>
        <w:rPr>
          <w:b/>
          <w:i/>
          <w:color w:val="000000"/>
          <w:spacing w:val="-6"/>
          <w:sz w:val="24"/>
          <w:szCs w:val="24"/>
        </w:rPr>
      </w:pPr>
      <w:r w:rsidRPr="0009759F">
        <w:rPr>
          <w:b/>
          <w:i/>
          <w:color w:val="000000"/>
          <w:spacing w:val="-6"/>
          <w:sz w:val="24"/>
          <w:szCs w:val="24"/>
        </w:rPr>
        <w:t>Тема 4 Методы идентификации /6 часов/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Дисперсионный анализ. Объекты дисперсионного анализа, примеры объектов дисперсионного анализа. Идея дисперсионного анализа, процедура однофакторного дисперсионного анализа, пример расчета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Метод регрессионного анализа (МРА). Модель регрессионного анализа, регрессоры, процедура МРА в матричной форме, статистический анализ результатов МРА, обобщенный метод наименьших квадратов, планирование пассивного эксперимента. Пример реализации </w:t>
      </w:r>
      <w:r w:rsidRPr="0009759F">
        <w:rPr>
          <w:color w:val="000000"/>
          <w:spacing w:val="-3"/>
          <w:sz w:val="24"/>
          <w:szCs w:val="24"/>
        </w:rPr>
        <w:lastRenderedPageBreak/>
        <w:t xml:space="preserve">МРА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09759F" w:rsidRDefault="0009759F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Рекуррентные алгоритмы идентификации</w:t>
      </w:r>
      <w:r w:rsidR="00770DC4">
        <w:rPr>
          <w:color w:val="000000"/>
          <w:spacing w:val="-3"/>
          <w:sz w:val="24"/>
          <w:szCs w:val="24"/>
        </w:rPr>
        <w:t xml:space="preserve"> линейных моделей</w:t>
      </w:r>
      <w:r w:rsidRPr="0009759F">
        <w:rPr>
          <w:color w:val="000000"/>
          <w:spacing w:val="-3"/>
          <w:sz w:val="24"/>
          <w:szCs w:val="24"/>
        </w:rPr>
        <w:t xml:space="preserve">. Метод стохастической аппроксимации, рекуррентный метод наименьших квадратов, оптимальный одношаговый алгоритм. Процедуры методов, выбор параметров, особенности методов. Примеры реализации алгоритмов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87319C" w:rsidRPr="0009759F" w:rsidRDefault="0087319C" w:rsidP="0087319C">
      <w:pPr>
        <w:pStyle w:val="21"/>
        <w:shd w:val="clear" w:color="auto" w:fill="FFFFFF"/>
        <w:spacing w:before="10" w:line="283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Оценивание параметров нелинейных моделей. Разложение нелинейной по параметрам модели в ряд Тейлора. Процедура получения </w:t>
      </w:r>
      <w:proofErr w:type="spellStart"/>
      <w:r>
        <w:rPr>
          <w:color w:val="000000"/>
          <w:spacing w:val="-3"/>
          <w:sz w:val="24"/>
          <w:szCs w:val="24"/>
        </w:rPr>
        <w:t>МНК-оценок</w:t>
      </w:r>
      <w:proofErr w:type="spellEnd"/>
      <w:r>
        <w:rPr>
          <w:color w:val="000000"/>
          <w:spacing w:val="-3"/>
          <w:sz w:val="24"/>
          <w:szCs w:val="24"/>
        </w:rPr>
        <w:t xml:space="preserve">. </w:t>
      </w:r>
      <w:proofErr w:type="spellStart"/>
      <w:r>
        <w:rPr>
          <w:color w:val="000000"/>
          <w:spacing w:val="-3"/>
          <w:sz w:val="24"/>
          <w:szCs w:val="24"/>
        </w:rPr>
        <w:t>Реккурентная</w:t>
      </w:r>
      <w:proofErr w:type="spellEnd"/>
      <w:r>
        <w:rPr>
          <w:color w:val="000000"/>
          <w:spacing w:val="-3"/>
          <w:sz w:val="24"/>
          <w:szCs w:val="24"/>
        </w:rPr>
        <w:t xml:space="preserve"> процедура выполнения оценок.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9"/>
          <w:sz w:val="24"/>
          <w:szCs w:val="24"/>
        </w:rPr>
      </w:pPr>
      <w:r w:rsidRPr="0009759F">
        <w:rPr>
          <w:color w:val="000000"/>
          <w:spacing w:val="-9"/>
          <w:sz w:val="24"/>
          <w:szCs w:val="24"/>
        </w:rPr>
        <w:t>Модели объектов и случайных сигналов. Дискретная передаточная функция, линейное разностное уравнение, задачи параметрической идентификации.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9"/>
          <w:sz w:val="24"/>
          <w:szCs w:val="24"/>
        </w:rPr>
        <w:t xml:space="preserve">Рекуррентный метод наименьших квадратов. Примеры расчета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F72064" w:rsidRDefault="0009759F" w:rsidP="00F72064">
      <w:pPr>
        <w:pStyle w:val="21"/>
        <w:shd w:val="clear" w:color="auto" w:fill="FFFFFF"/>
        <w:spacing w:before="120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Метод экспоненциального сглаживания. Идея метода, скользящее среднее, процедура сглаживания, двойное сглаживание, процедуры экспоненциального сглаживания для модели нулевого, первого и второго порядка, выбор модели, начальные условия, прогнозирование, точность прогнозирования, выбор параметра сглаживания. Пример вычисления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F72064" w:rsidRPr="0009759F" w:rsidRDefault="00F72064" w:rsidP="00F72064">
      <w:pPr>
        <w:pStyle w:val="21"/>
        <w:shd w:val="clear" w:color="auto" w:fill="FFFFFF"/>
        <w:spacing w:before="120"/>
        <w:ind w:firstLine="709"/>
        <w:jc w:val="both"/>
        <w:rPr>
          <w:sz w:val="24"/>
          <w:szCs w:val="24"/>
        </w:rPr>
      </w:pPr>
      <w:r w:rsidRPr="0009759F">
        <w:rPr>
          <w:b/>
          <w:i/>
          <w:color w:val="000000"/>
          <w:spacing w:val="28"/>
          <w:sz w:val="24"/>
          <w:szCs w:val="24"/>
        </w:rPr>
        <w:t>Тема</w:t>
      </w:r>
      <w:r w:rsidRPr="0009759F">
        <w:rPr>
          <w:b/>
          <w:i/>
          <w:color w:val="000000"/>
          <w:sz w:val="24"/>
          <w:szCs w:val="24"/>
        </w:rPr>
        <w:t xml:space="preserve"> 5 </w:t>
      </w:r>
      <w:r>
        <w:rPr>
          <w:b/>
          <w:i/>
          <w:color w:val="000000"/>
          <w:spacing w:val="-6"/>
          <w:sz w:val="24"/>
          <w:szCs w:val="24"/>
        </w:rPr>
        <w:t>Планирование эксперимента /2</w:t>
      </w:r>
      <w:r w:rsidRPr="0009759F">
        <w:rPr>
          <w:b/>
          <w:i/>
          <w:color w:val="000000"/>
          <w:spacing w:val="-6"/>
          <w:sz w:val="24"/>
          <w:szCs w:val="24"/>
        </w:rPr>
        <w:t xml:space="preserve"> часа/</w:t>
      </w:r>
    </w:p>
    <w:p w:rsidR="0087319C" w:rsidRPr="0009759F" w:rsidRDefault="0087319C" w:rsidP="0087319C">
      <w:pPr>
        <w:pStyle w:val="21"/>
        <w:shd w:val="clear" w:color="auto" w:fill="FFFFFF"/>
        <w:spacing w:before="58" w:line="283" w:lineRule="exact"/>
        <w:ind w:right="14" w:firstLine="709"/>
        <w:jc w:val="both"/>
        <w:rPr>
          <w:color w:val="000000"/>
          <w:spacing w:val="-7"/>
          <w:sz w:val="24"/>
          <w:szCs w:val="24"/>
        </w:rPr>
      </w:pPr>
      <w:r w:rsidRPr="0009759F">
        <w:rPr>
          <w:color w:val="000000"/>
          <w:spacing w:val="-7"/>
          <w:sz w:val="24"/>
          <w:szCs w:val="24"/>
        </w:rPr>
        <w:t xml:space="preserve">Общие требования к плану эксперимента. Матрица плана эксперимента, ее свойства, матрица Фишера. Понятие ортогональности, </w:t>
      </w:r>
      <w:proofErr w:type="spellStart"/>
      <w:r w:rsidRPr="0009759F">
        <w:rPr>
          <w:color w:val="000000"/>
          <w:spacing w:val="-7"/>
          <w:sz w:val="24"/>
          <w:szCs w:val="24"/>
        </w:rPr>
        <w:t>ротатабельности</w:t>
      </w:r>
      <w:proofErr w:type="spellEnd"/>
      <w:r w:rsidRPr="0009759F">
        <w:rPr>
          <w:color w:val="000000"/>
          <w:spacing w:val="-7"/>
          <w:sz w:val="24"/>
          <w:szCs w:val="24"/>
        </w:rPr>
        <w:t xml:space="preserve">, </w:t>
      </w:r>
      <w:r w:rsidRPr="0009759F">
        <w:rPr>
          <w:color w:val="000000"/>
          <w:spacing w:val="-7"/>
          <w:sz w:val="24"/>
          <w:szCs w:val="24"/>
          <w:lang w:val="en-US"/>
        </w:rPr>
        <w:t>A</w:t>
      </w:r>
      <w:r w:rsidRPr="0009759F">
        <w:rPr>
          <w:color w:val="000000"/>
          <w:spacing w:val="-7"/>
          <w:sz w:val="24"/>
          <w:szCs w:val="24"/>
        </w:rPr>
        <w:t>,</w:t>
      </w:r>
      <w:r w:rsidRPr="0009759F">
        <w:rPr>
          <w:color w:val="000000"/>
          <w:spacing w:val="-7"/>
          <w:sz w:val="24"/>
          <w:szCs w:val="24"/>
          <w:lang w:val="en-US"/>
        </w:rPr>
        <w:t>D</w:t>
      </w:r>
      <w:r w:rsidRPr="0009759F">
        <w:rPr>
          <w:color w:val="000000"/>
          <w:spacing w:val="-7"/>
          <w:sz w:val="24"/>
          <w:szCs w:val="24"/>
        </w:rPr>
        <w:t>,</w:t>
      </w:r>
      <w:r w:rsidRPr="0009759F">
        <w:rPr>
          <w:color w:val="000000"/>
          <w:spacing w:val="-7"/>
          <w:sz w:val="24"/>
          <w:szCs w:val="24"/>
          <w:lang w:val="en-US"/>
        </w:rPr>
        <w:t>G</w:t>
      </w:r>
      <w:r w:rsidRPr="0009759F">
        <w:rPr>
          <w:color w:val="000000"/>
          <w:spacing w:val="-7"/>
          <w:sz w:val="24"/>
          <w:szCs w:val="24"/>
        </w:rPr>
        <w:t xml:space="preserve"> – оптимальности плана эксперимента.</w:t>
      </w:r>
    </w:p>
    <w:p w:rsidR="0087319C" w:rsidRPr="0009759F" w:rsidRDefault="0087319C" w:rsidP="0087319C">
      <w:pPr>
        <w:pStyle w:val="21"/>
        <w:shd w:val="clear" w:color="auto" w:fill="FFFFFF"/>
        <w:spacing w:before="58" w:line="283" w:lineRule="exact"/>
        <w:ind w:right="14" w:firstLine="709"/>
        <w:jc w:val="both"/>
        <w:rPr>
          <w:color w:val="000000"/>
          <w:spacing w:val="-7"/>
          <w:sz w:val="24"/>
          <w:szCs w:val="24"/>
        </w:rPr>
      </w:pPr>
      <w:r w:rsidRPr="0009759F">
        <w:rPr>
          <w:color w:val="000000"/>
          <w:spacing w:val="-7"/>
          <w:sz w:val="24"/>
          <w:szCs w:val="24"/>
        </w:rPr>
        <w:t>Полный факторный эксперимент (ПФЭ). Процедура планирования и обработки результатов ПФЭ. Дробный факторный эксперимент (ДФЭ). Процедуры планирования.</w:t>
      </w:r>
    </w:p>
    <w:p w:rsidR="0087319C" w:rsidRPr="0009759F" w:rsidRDefault="0087319C" w:rsidP="0087319C">
      <w:pPr>
        <w:pStyle w:val="21"/>
        <w:shd w:val="clear" w:color="auto" w:fill="FFFFFF"/>
        <w:spacing w:before="58" w:line="283" w:lineRule="exact"/>
        <w:ind w:right="14" w:firstLine="709"/>
        <w:jc w:val="both"/>
        <w:rPr>
          <w:color w:val="000000"/>
          <w:spacing w:val="-11"/>
          <w:sz w:val="24"/>
          <w:szCs w:val="24"/>
        </w:rPr>
      </w:pPr>
      <w:r w:rsidRPr="0009759F">
        <w:rPr>
          <w:color w:val="000000"/>
          <w:spacing w:val="-7"/>
          <w:sz w:val="24"/>
          <w:szCs w:val="24"/>
        </w:rPr>
        <w:t xml:space="preserve">Планы для квадратичных моделей. Планы ОЦКП, РЦКП, </w:t>
      </w:r>
      <w:r w:rsidRPr="0009759F">
        <w:rPr>
          <w:color w:val="000000"/>
          <w:spacing w:val="-7"/>
          <w:sz w:val="24"/>
          <w:szCs w:val="24"/>
          <w:lang w:val="en-US"/>
        </w:rPr>
        <w:t>D</w:t>
      </w:r>
      <w:r w:rsidRPr="0009759F">
        <w:rPr>
          <w:color w:val="000000"/>
          <w:spacing w:val="-7"/>
          <w:sz w:val="24"/>
          <w:szCs w:val="24"/>
        </w:rPr>
        <w:t xml:space="preserve"> – оптимальные. Пример планирования и обработки результатов ПФЭ и ОЦКП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101" w:line="302" w:lineRule="exact"/>
        <w:ind w:firstLine="709"/>
        <w:jc w:val="both"/>
        <w:rPr>
          <w:b/>
          <w:color w:val="000000"/>
          <w:sz w:val="24"/>
          <w:szCs w:val="24"/>
        </w:rPr>
      </w:pPr>
      <w:r w:rsidRPr="0009759F">
        <w:rPr>
          <w:b/>
          <w:i/>
          <w:color w:val="000000"/>
          <w:spacing w:val="-7"/>
          <w:sz w:val="24"/>
          <w:szCs w:val="24"/>
        </w:rPr>
        <w:t xml:space="preserve">Тема </w:t>
      </w:r>
      <w:r w:rsidR="0087319C">
        <w:rPr>
          <w:b/>
          <w:i/>
          <w:color w:val="000000"/>
          <w:spacing w:val="-7"/>
          <w:sz w:val="24"/>
          <w:szCs w:val="24"/>
        </w:rPr>
        <w:t>6</w:t>
      </w:r>
      <w:r w:rsidRPr="0009759F">
        <w:rPr>
          <w:b/>
          <w:i/>
          <w:color w:val="000000"/>
          <w:spacing w:val="-7"/>
          <w:sz w:val="24"/>
          <w:szCs w:val="24"/>
        </w:rPr>
        <w:t xml:space="preserve"> Методы оптимизации /16 часов/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8"/>
          <w:sz w:val="24"/>
          <w:szCs w:val="24"/>
        </w:rPr>
      </w:pPr>
      <w:r w:rsidRPr="0009759F">
        <w:rPr>
          <w:color w:val="000000"/>
          <w:spacing w:val="-8"/>
          <w:sz w:val="24"/>
          <w:szCs w:val="24"/>
        </w:rPr>
        <w:t>Постановка задачи математического программирования. Основные теоремы математического программирования, выпуклые и вогнутые функции.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8"/>
          <w:sz w:val="24"/>
          <w:szCs w:val="24"/>
        </w:rPr>
        <w:t xml:space="preserve">Классическая задача математического программирования. Постановка задачи, необходимые и достаточные условия существования экстремума функции. Методы решения задачи, метод множителей Лагранжа, теневая цена. Пример решения задач, в том числе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="0087319C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Линейное программирование (ЛП). Постановка задачи ЛП, геометрическая иллюстрация задач ЛП. Двойственные задачи ЛП. Основные теоремы ЛП. Примеры постановки прямой и двойственной задач. Методы решения задач ЛП. Графический метод решения. Обобщенная процедура симплекс-метода ЛП.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Транспортные задачи. Матрица перевозок. Сбалансированные транспортные задачи и методы их решения. Несбалансированные транспортные задачи и методы их решения. Ограничения пропускной способности магистрали. Многоиндексные транспортные задачи. При</w:t>
      </w:r>
      <w:r w:rsidR="0087319C">
        <w:rPr>
          <w:color w:val="000000"/>
          <w:spacing w:val="-3"/>
          <w:sz w:val="24"/>
          <w:szCs w:val="24"/>
        </w:rPr>
        <w:t>мер решения транспортной задачи.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Методы целочисленного программирования. Постановка и примеры задач линейного целочисленного программирования. Методы решения задач целочисленного программирования.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Нелинейное программирование (НЛП). Постановка задачи, условия </w:t>
      </w:r>
      <w:proofErr w:type="spellStart"/>
      <w:r w:rsidRPr="0009759F">
        <w:rPr>
          <w:color w:val="000000"/>
          <w:spacing w:val="-3"/>
          <w:sz w:val="24"/>
          <w:szCs w:val="24"/>
        </w:rPr>
        <w:t>Куна-Таккера</w:t>
      </w:r>
      <w:proofErr w:type="spellEnd"/>
      <w:r w:rsidRPr="0009759F">
        <w:rPr>
          <w:color w:val="000000"/>
          <w:spacing w:val="-3"/>
          <w:sz w:val="24"/>
          <w:szCs w:val="24"/>
        </w:rPr>
        <w:t xml:space="preserve">. Пример постановки задачи НЛП, нахождение условий </w:t>
      </w:r>
      <w:proofErr w:type="spellStart"/>
      <w:r w:rsidRPr="0009759F">
        <w:rPr>
          <w:color w:val="000000"/>
          <w:spacing w:val="-3"/>
          <w:sz w:val="24"/>
          <w:szCs w:val="24"/>
        </w:rPr>
        <w:t>Куна-Таккера</w:t>
      </w:r>
      <w:proofErr w:type="spellEnd"/>
      <w:r w:rsidRPr="0009759F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Методы решения задач НЛП, их классификация. Градиентные методы оптимизации. Поисковые градиентные методы, алгоритм метода, пример расчета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="0087319C">
        <w:rPr>
          <w:color w:val="000000"/>
          <w:spacing w:val="-3"/>
          <w:sz w:val="24"/>
          <w:szCs w:val="24"/>
        </w:rPr>
        <w:t>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Модификация градиентного метода. Квадратичная интерполяция. Метод </w:t>
      </w:r>
      <w:r w:rsidRPr="0009759F">
        <w:rPr>
          <w:color w:val="000000"/>
          <w:spacing w:val="-3"/>
          <w:sz w:val="24"/>
          <w:szCs w:val="24"/>
        </w:rPr>
        <w:lastRenderedPageBreak/>
        <w:t>наискорейшего спуска (подъема), алгоритм метода.</w:t>
      </w:r>
    </w:p>
    <w:p w:rsidR="0009759F" w:rsidRPr="0009759F" w:rsidRDefault="0009759F" w:rsidP="0087319C">
      <w:pPr>
        <w:pStyle w:val="21"/>
        <w:shd w:val="clear" w:color="auto" w:fill="FFFFFF"/>
        <w:spacing w:before="67" w:line="283" w:lineRule="exact"/>
        <w:ind w:firstLine="709"/>
        <w:jc w:val="both"/>
        <w:rPr>
          <w:color w:val="000000"/>
          <w:spacing w:val="-8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Учет ограничений в задачах НЛП. Типы ограничений. Градиентный метод в условиях ограничений, метод проецирования градиента, метод возможных направлений, метод штрафных функций.</w:t>
      </w:r>
    </w:p>
    <w:p w:rsidR="0009759F" w:rsidRPr="0009759F" w:rsidRDefault="0009759F" w:rsidP="0087319C">
      <w:pPr>
        <w:pStyle w:val="21"/>
        <w:shd w:val="clear" w:color="auto" w:fill="FFFFFF"/>
        <w:spacing w:before="101" w:line="302" w:lineRule="exact"/>
        <w:ind w:firstLine="709"/>
        <w:jc w:val="both"/>
        <w:rPr>
          <w:sz w:val="24"/>
          <w:szCs w:val="24"/>
        </w:rPr>
      </w:pPr>
      <w:r w:rsidRPr="0009759F">
        <w:rPr>
          <w:b/>
          <w:i/>
          <w:color w:val="000000"/>
          <w:spacing w:val="33"/>
          <w:sz w:val="24"/>
          <w:szCs w:val="24"/>
        </w:rPr>
        <w:t>Тема</w:t>
      </w:r>
      <w:r w:rsidRPr="0009759F">
        <w:rPr>
          <w:b/>
          <w:i/>
          <w:color w:val="000000"/>
          <w:sz w:val="24"/>
          <w:szCs w:val="24"/>
        </w:rPr>
        <w:t xml:space="preserve"> </w:t>
      </w:r>
      <w:r w:rsidR="0087319C">
        <w:rPr>
          <w:b/>
          <w:i/>
          <w:color w:val="000000"/>
          <w:sz w:val="24"/>
          <w:szCs w:val="24"/>
        </w:rPr>
        <w:t>7</w:t>
      </w:r>
      <w:r w:rsidRPr="0009759F">
        <w:rPr>
          <w:b/>
          <w:i/>
          <w:color w:val="000000"/>
          <w:spacing w:val="-5"/>
          <w:sz w:val="24"/>
          <w:szCs w:val="24"/>
        </w:rPr>
        <w:t xml:space="preserve"> </w:t>
      </w:r>
      <w:r w:rsidRPr="0009759F">
        <w:rPr>
          <w:b/>
          <w:i/>
          <w:color w:val="000000"/>
          <w:spacing w:val="-7"/>
          <w:sz w:val="24"/>
          <w:szCs w:val="24"/>
        </w:rPr>
        <w:t>Методы поисковой оптимизации</w:t>
      </w:r>
      <w:r w:rsidRPr="0009759F">
        <w:rPr>
          <w:b/>
          <w:i/>
          <w:color w:val="000000"/>
          <w:spacing w:val="-11"/>
          <w:sz w:val="24"/>
          <w:szCs w:val="24"/>
        </w:rPr>
        <w:t xml:space="preserve"> </w:t>
      </w:r>
      <w:r w:rsidRPr="0009759F">
        <w:rPr>
          <w:b/>
          <w:i/>
          <w:color w:val="000000"/>
          <w:spacing w:val="-7"/>
          <w:sz w:val="24"/>
          <w:szCs w:val="24"/>
        </w:rPr>
        <w:t xml:space="preserve">/10 </w:t>
      </w:r>
      <w:r w:rsidRPr="0009759F">
        <w:rPr>
          <w:b/>
          <w:i/>
          <w:color w:val="000000"/>
          <w:spacing w:val="-13"/>
          <w:sz w:val="24"/>
          <w:szCs w:val="24"/>
        </w:rPr>
        <w:t>часов/</w:t>
      </w:r>
    </w:p>
    <w:p w:rsidR="0009759F" w:rsidRPr="0009759F" w:rsidRDefault="0009759F" w:rsidP="0087319C">
      <w:pPr>
        <w:pStyle w:val="21"/>
        <w:shd w:val="clear" w:color="auto" w:fill="FFFFFF"/>
        <w:spacing w:before="34" w:line="302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7"/>
          <w:sz w:val="24"/>
          <w:szCs w:val="24"/>
        </w:rPr>
        <w:t xml:space="preserve">Последовательный симплексный метод (ПСМ), Понятие симплекса, геометрия поиска, алгоритм ПСМ, пример расчета в системе </w:t>
      </w:r>
      <w:proofErr w:type="spellStart"/>
      <w:r w:rsidRPr="0009759F">
        <w:rPr>
          <w:color w:val="000000"/>
          <w:spacing w:val="-3"/>
          <w:sz w:val="24"/>
          <w:szCs w:val="24"/>
          <w:lang w:val="en-US"/>
        </w:rPr>
        <w:t>Mathcad</w:t>
      </w:r>
      <w:proofErr w:type="spellEnd"/>
      <w:r w:rsidRPr="0009759F">
        <w:rPr>
          <w:color w:val="000000"/>
          <w:spacing w:val="-3"/>
          <w:sz w:val="24"/>
          <w:szCs w:val="24"/>
        </w:rPr>
        <w:t>. Симплексный метод с переменным шагом. Статистические характеристики симплексного поиска и методы их получения.</w:t>
      </w:r>
    </w:p>
    <w:p w:rsidR="0009759F" w:rsidRPr="0009759F" w:rsidRDefault="0009759F" w:rsidP="0087319C">
      <w:pPr>
        <w:pStyle w:val="21"/>
        <w:shd w:val="clear" w:color="auto" w:fill="FFFFFF"/>
        <w:spacing w:before="34" w:line="302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>ПСМ для задач экстремального управления и идентификации динамических объектов.</w:t>
      </w:r>
    </w:p>
    <w:p w:rsidR="0009759F" w:rsidRPr="0009759F" w:rsidRDefault="0009759F" w:rsidP="0087319C">
      <w:pPr>
        <w:pStyle w:val="21"/>
        <w:shd w:val="clear" w:color="auto" w:fill="FFFFFF"/>
        <w:spacing w:before="34" w:line="302" w:lineRule="exact"/>
        <w:ind w:right="14" w:firstLine="709"/>
        <w:jc w:val="both"/>
        <w:rPr>
          <w:color w:val="000000"/>
          <w:spacing w:val="-8"/>
          <w:sz w:val="24"/>
          <w:szCs w:val="24"/>
        </w:rPr>
      </w:pPr>
      <w:r w:rsidRPr="0009759F">
        <w:rPr>
          <w:color w:val="000000"/>
          <w:spacing w:val="-3"/>
          <w:sz w:val="24"/>
          <w:szCs w:val="24"/>
        </w:rPr>
        <w:t xml:space="preserve">Методы случайного поиска, алгоритм метода. Многоэкстремальные и многокритериальные задачи. </w:t>
      </w:r>
      <w:r w:rsidRPr="0009759F">
        <w:rPr>
          <w:color w:val="000000"/>
          <w:spacing w:val="-8"/>
          <w:sz w:val="24"/>
          <w:szCs w:val="24"/>
        </w:rPr>
        <w:t xml:space="preserve">Природа </w:t>
      </w:r>
      <w:proofErr w:type="spellStart"/>
      <w:r w:rsidRPr="0009759F">
        <w:rPr>
          <w:color w:val="000000"/>
          <w:spacing w:val="-8"/>
          <w:sz w:val="24"/>
          <w:szCs w:val="24"/>
        </w:rPr>
        <w:t>многоэкстремальности</w:t>
      </w:r>
      <w:proofErr w:type="spellEnd"/>
      <w:r w:rsidRPr="0009759F">
        <w:rPr>
          <w:color w:val="000000"/>
          <w:spacing w:val="-8"/>
          <w:sz w:val="24"/>
          <w:szCs w:val="24"/>
        </w:rPr>
        <w:t>, методы решения многоэкстремальных задач. Многокритериальные задачи и методы их решения.</w:t>
      </w:r>
    </w:p>
    <w:p w:rsidR="0087319C" w:rsidRPr="0009759F" w:rsidRDefault="0087319C" w:rsidP="0087319C">
      <w:pPr>
        <w:pStyle w:val="21"/>
        <w:shd w:val="clear" w:color="auto" w:fill="FFFFFF"/>
        <w:spacing w:before="101" w:line="302" w:lineRule="exact"/>
        <w:ind w:firstLine="709"/>
        <w:jc w:val="both"/>
        <w:rPr>
          <w:sz w:val="24"/>
          <w:szCs w:val="24"/>
        </w:rPr>
      </w:pPr>
      <w:r w:rsidRPr="0009759F">
        <w:rPr>
          <w:b/>
          <w:i/>
          <w:color w:val="000000"/>
          <w:spacing w:val="33"/>
          <w:sz w:val="24"/>
          <w:szCs w:val="24"/>
        </w:rPr>
        <w:t>Тема</w:t>
      </w:r>
      <w:r w:rsidRPr="0009759F">
        <w:rPr>
          <w:b/>
          <w:i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8</w:t>
      </w:r>
      <w:r w:rsidRPr="0009759F">
        <w:rPr>
          <w:b/>
          <w:i/>
          <w:color w:val="000000"/>
          <w:spacing w:val="-5"/>
          <w:sz w:val="24"/>
          <w:szCs w:val="24"/>
        </w:rPr>
        <w:t xml:space="preserve"> </w:t>
      </w:r>
      <w:r>
        <w:rPr>
          <w:b/>
          <w:i/>
          <w:color w:val="000000"/>
          <w:spacing w:val="-7"/>
          <w:sz w:val="24"/>
          <w:szCs w:val="24"/>
        </w:rPr>
        <w:t>Основы нейронных сетей</w:t>
      </w:r>
      <w:r w:rsidRPr="0009759F">
        <w:rPr>
          <w:b/>
          <w:i/>
          <w:color w:val="000000"/>
          <w:spacing w:val="-11"/>
          <w:sz w:val="24"/>
          <w:szCs w:val="24"/>
        </w:rPr>
        <w:t xml:space="preserve"> </w:t>
      </w:r>
      <w:r w:rsidRPr="0009759F">
        <w:rPr>
          <w:b/>
          <w:i/>
          <w:color w:val="000000"/>
          <w:spacing w:val="-7"/>
          <w:sz w:val="24"/>
          <w:szCs w:val="24"/>
        </w:rPr>
        <w:t xml:space="preserve">/10 </w:t>
      </w:r>
      <w:r w:rsidRPr="0009759F">
        <w:rPr>
          <w:b/>
          <w:i/>
          <w:color w:val="000000"/>
          <w:spacing w:val="-13"/>
          <w:sz w:val="24"/>
          <w:szCs w:val="24"/>
        </w:rPr>
        <w:t>часов/</w:t>
      </w:r>
    </w:p>
    <w:p w:rsidR="0087319C" w:rsidRPr="0009759F" w:rsidRDefault="0087319C" w:rsidP="0087319C">
      <w:pPr>
        <w:pStyle w:val="21"/>
        <w:shd w:val="clear" w:color="auto" w:fill="FFFFFF"/>
        <w:spacing w:before="34" w:line="302" w:lineRule="exact"/>
        <w:ind w:right="14" w:firstLine="709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Модели нейронов, типы функций активации, стохастическая модель нейрона, представление нейронных сетей с помощью направленных графов, обратная связь.</w:t>
      </w:r>
    </w:p>
    <w:p w:rsidR="0009759F" w:rsidRDefault="0009759F" w:rsidP="005F22A2">
      <w:pPr>
        <w:spacing w:after="0"/>
        <w:ind w:firstLine="709"/>
        <w:rPr>
          <w:rFonts w:ascii="Times New Roman" w:hAnsi="Times New Roman"/>
          <w:bCs/>
          <w:i/>
          <w:sz w:val="28"/>
          <w:szCs w:val="28"/>
        </w:rPr>
      </w:pPr>
    </w:p>
    <w:p w:rsidR="005F22A2" w:rsidRPr="00A00485" w:rsidRDefault="005F22A2" w:rsidP="005F22A2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 w:rsidRPr="00A00485">
        <w:rPr>
          <w:rFonts w:ascii="Times New Roman" w:hAnsi="Times New Roman"/>
          <w:bCs/>
          <w:i/>
          <w:sz w:val="28"/>
          <w:szCs w:val="28"/>
        </w:rPr>
        <w:t>3.3 Практические занятия</w:t>
      </w:r>
    </w:p>
    <w:p w:rsidR="005F22A2" w:rsidRPr="004D4181" w:rsidRDefault="0009759F" w:rsidP="005F22A2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Учебным планом не </w:t>
      </w:r>
      <w:proofErr w:type="gramStart"/>
      <w:r>
        <w:rPr>
          <w:rFonts w:ascii="Times New Roman" w:hAnsi="Times New Roman"/>
          <w:sz w:val="28"/>
          <w:szCs w:val="28"/>
        </w:rPr>
        <w:t>предусмотрены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9759F" w:rsidRDefault="0009759F" w:rsidP="005F22A2">
      <w:pPr>
        <w:spacing w:after="0"/>
        <w:ind w:firstLine="709"/>
        <w:rPr>
          <w:rFonts w:ascii="Times New Roman" w:hAnsi="Times New Roman"/>
          <w:bCs/>
          <w:i/>
          <w:sz w:val="28"/>
          <w:szCs w:val="28"/>
        </w:rPr>
      </w:pPr>
    </w:p>
    <w:p w:rsidR="005F22A2" w:rsidRPr="007B6E45" w:rsidRDefault="005F22A2" w:rsidP="005F22A2">
      <w:pPr>
        <w:spacing w:after="0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7B6E45">
        <w:rPr>
          <w:rFonts w:ascii="Times New Roman" w:hAnsi="Times New Roman"/>
          <w:bCs/>
          <w:i/>
          <w:sz w:val="28"/>
          <w:szCs w:val="28"/>
        </w:rPr>
        <w:t>3.4 Лабораторные занятия</w:t>
      </w:r>
    </w:p>
    <w:p w:rsidR="005F22A2" w:rsidRPr="004D4181" w:rsidRDefault="005F22A2" w:rsidP="005F22A2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2067"/>
        <w:gridCol w:w="6714"/>
      </w:tblGrid>
      <w:tr w:rsidR="005F22A2" w:rsidRPr="00A92CEF" w:rsidTr="0009759F">
        <w:trPr>
          <w:trHeight w:hRule="exact" w:val="6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09759F" w:rsidRDefault="005F22A2" w:rsidP="0009759F">
            <w:pPr>
              <w:pStyle w:val="12"/>
              <w:spacing w:line="240" w:lineRule="auto"/>
              <w:ind w:left="0" w:firstLine="9"/>
              <w:jc w:val="center"/>
              <w:rPr>
                <w:sz w:val="24"/>
                <w:szCs w:val="24"/>
              </w:rPr>
            </w:pPr>
            <w:r w:rsidRPr="0009759F">
              <w:rPr>
                <w:sz w:val="24"/>
                <w:szCs w:val="24"/>
              </w:rPr>
              <w:t>№</w:t>
            </w:r>
          </w:p>
          <w:p w:rsidR="005F22A2" w:rsidRPr="0009759F" w:rsidRDefault="005F22A2" w:rsidP="0009759F">
            <w:pPr>
              <w:pStyle w:val="12"/>
              <w:spacing w:line="240" w:lineRule="auto"/>
              <w:ind w:left="0" w:firstLine="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9759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9759F">
              <w:rPr>
                <w:sz w:val="24"/>
                <w:szCs w:val="24"/>
              </w:rPr>
              <w:t>/</w:t>
            </w:r>
            <w:proofErr w:type="spellStart"/>
            <w:r w:rsidRPr="0009759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№ раздела </w:t>
            </w:r>
          </w:p>
          <w:p w:rsidR="005F22A2" w:rsidRPr="004D4181" w:rsidRDefault="005F22A2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дисциплины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D4181" w:rsidRDefault="005F22A2" w:rsidP="0009759F">
            <w:pPr>
              <w:pStyle w:val="12"/>
              <w:spacing w:line="240" w:lineRule="auto"/>
              <w:ind w:left="0" w:firstLine="709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Наименование лабораторных работ,</w:t>
            </w:r>
          </w:p>
          <w:p w:rsidR="005F22A2" w:rsidRPr="004D4181" w:rsidRDefault="005F22A2" w:rsidP="0009759F">
            <w:pPr>
              <w:pStyle w:val="12"/>
              <w:spacing w:line="240" w:lineRule="auto"/>
              <w:ind w:left="0" w:firstLine="709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объем в часах</w:t>
            </w:r>
          </w:p>
        </w:tc>
      </w:tr>
      <w:tr w:rsidR="005F22A2" w:rsidRPr="00A92CEF" w:rsidTr="0009759F">
        <w:trPr>
          <w:trHeight w:hRule="exact" w:val="5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09759F" w:rsidRDefault="0009759F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09759F">
              <w:rPr>
                <w:sz w:val="24"/>
                <w:szCs w:val="24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Функции распределения и числовые характеристики случайных величин</w:t>
            </w:r>
          </w:p>
        </w:tc>
      </w:tr>
      <w:tr w:rsidR="005F22A2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09759F" w:rsidRDefault="0009759F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09759F">
              <w:rPr>
                <w:sz w:val="24"/>
                <w:szCs w:val="24"/>
              </w:rPr>
              <w:t>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Моделирование случайных процессов.</w:t>
            </w:r>
          </w:p>
        </w:tc>
      </w:tr>
      <w:tr w:rsidR="0009759F" w:rsidRPr="00A92CEF" w:rsidTr="0009759F">
        <w:trPr>
          <w:trHeight w:hRule="exact" w:val="5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09759F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09759F">
              <w:rPr>
                <w:sz w:val="24"/>
                <w:szCs w:val="24"/>
              </w:rPr>
              <w:t>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Эмпирические функции распределения и оценки случайной выборки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09759F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09759F">
              <w:rPr>
                <w:sz w:val="24"/>
                <w:szCs w:val="24"/>
              </w:rPr>
              <w:t>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560DDA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pacing w:val="-3"/>
                <w:sz w:val="24"/>
                <w:szCs w:val="24"/>
              </w:rPr>
              <w:t>Статистики и измерения стационарного случайного процесса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09759F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09759F">
              <w:rPr>
                <w:sz w:val="24"/>
                <w:szCs w:val="24"/>
              </w:rPr>
              <w:t>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Описание объекта управления (проектирования)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pacing w:val="-2"/>
                <w:sz w:val="24"/>
                <w:szCs w:val="24"/>
              </w:rPr>
              <w:t>Метод регрессионного анализа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Рекуррентные методы идентификаци</w:t>
            </w:r>
            <w:r w:rsidR="00560DDA" w:rsidRPr="00560DDA">
              <w:rPr>
                <w:color w:val="000000"/>
                <w:sz w:val="24"/>
                <w:szCs w:val="24"/>
              </w:rPr>
              <w:t>и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Планирование эксперимента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12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0DDA">
              <w:rPr>
                <w:color w:val="000000"/>
                <w:spacing w:val="-1"/>
                <w:sz w:val="24"/>
                <w:szCs w:val="24"/>
              </w:rPr>
              <w:t>Идентификация параметров динамической модели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Метод экспоненциального сглаживания</w:t>
            </w:r>
          </w:p>
        </w:tc>
      </w:tr>
      <w:tr w:rsidR="0009759F" w:rsidRPr="00A92CEF" w:rsidTr="0009759F">
        <w:trPr>
          <w:trHeight w:hRule="exact" w:val="2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pacing w:val="-1"/>
                <w:sz w:val="24"/>
                <w:szCs w:val="24"/>
              </w:rPr>
              <w:t>Классическая задача математического программирования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pacing w:val="-1"/>
                <w:sz w:val="24"/>
                <w:szCs w:val="24"/>
              </w:rPr>
              <w:t>Линейное программирование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pacing w:val="-1"/>
                <w:sz w:val="24"/>
                <w:szCs w:val="24"/>
              </w:rPr>
              <w:t>Транспортные задачи.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560DDA" w:rsidP="00560DDA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pacing w:val="-1"/>
                <w:sz w:val="24"/>
                <w:szCs w:val="24"/>
              </w:rPr>
              <w:t>Градиентный метод оптимизации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09759F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09759F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Последовательный симплексный метод</w:t>
            </w:r>
          </w:p>
        </w:tc>
      </w:tr>
      <w:tr w:rsidR="0009759F" w:rsidRPr="00A92CEF" w:rsidTr="0009759F">
        <w:trPr>
          <w:trHeight w:hRule="exact"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09759F" w:rsidRDefault="00403725" w:rsidP="00403725">
            <w:pPr>
              <w:pStyle w:val="12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4D4181" w:rsidRDefault="0009759F" w:rsidP="0009759F">
            <w:pPr>
              <w:pStyle w:val="12"/>
              <w:spacing w:line="240" w:lineRule="auto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59F" w:rsidRPr="00560DDA" w:rsidRDefault="0009759F" w:rsidP="00560DDA">
            <w:pPr>
              <w:pStyle w:val="21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560DDA">
              <w:rPr>
                <w:color w:val="000000"/>
                <w:sz w:val="24"/>
                <w:szCs w:val="24"/>
              </w:rPr>
              <w:t>Случайный поиск</w:t>
            </w:r>
          </w:p>
        </w:tc>
      </w:tr>
    </w:tbl>
    <w:p w:rsidR="005F22A2" w:rsidRPr="004D4181" w:rsidRDefault="005F22A2" w:rsidP="005F22A2">
      <w:pPr>
        <w:spacing w:after="0"/>
        <w:ind w:firstLine="709"/>
        <w:rPr>
          <w:rFonts w:ascii="Times New Roman" w:hAnsi="Times New Roman"/>
          <w:b/>
          <w:bCs/>
          <w:szCs w:val="28"/>
        </w:rPr>
      </w:pPr>
    </w:p>
    <w:p w:rsidR="00560DDA" w:rsidRPr="00560DDA" w:rsidRDefault="00560DDA" w:rsidP="00560DDA">
      <w:pPr>
        <w:pStyle w:val="21"/>
        <w:shd w:val="clear" w:color="auto" w:fill="FFFFFF"/>
        <w:spacing w:before="120"/>
        <w:ind w:firstLine="70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 xml:space="preserve">Лабораторная работа </w:t>
      </w:r>
      <w:r w:rsidRPr="00560DDA">
        <w:rPr>
          <w:b/>
          <w:i/>
          <w:color w:val="000000"/>
          <w:spacing w:val="10"/>
          <w:sz w:val="24"/>
          <w:szCs w:val="24"/>
        </w:rPr>
        <w:t>1</w:t>
      </w:r>
      <w:r w:rsidRPr="00560DDA">
        <w:rPr>
          <w:b/>
          <w:i/>
          <w:color w:val="000000"/>
          <w:sz w:val="24"/>
          <w:szCs w:val="24"/>
        </w:rPr>
        <w:t xml:space="preserve"> Функции распределения и числовые характеристики случайных величин </w:t>
      </w:r>
      <w:r w:rsidRPr="00560DDA">
        <w:rPr>
          <w:color w:val="000000"/>
          <w:sz w:val="24"/>
          <w:szCs w:val="24"/>
        </w:rPr>
        <w:t>/</w:t>
      </w:r>
      <w:r w:rsidRPr="00560DDA">
        <w:rPr>
          <w:b/>
          <w:i/>
          <w:color w:val="000000"/>
          <w:sz w:val="24"/>
          <w:szCs w:val="24"/>
        </w:rPr>
        <w:t>3 часа/</w:t>
      </w:r>
    </w:p>
    <w:p w:rsidR="00560DDA" w:rsidRPr="00560DDA" w:rsidRDefault="00560DDA" w:rsidP="00560DDA">
      <w:pPr>
        <w:pStyle w:val="21"/>
        <w:shd w:val="clear" w:color="auto" w:fill="FFFFFF"/>
        <w:spacing w:before="58" w:line="283" w:lineRule="exact"/>
        <w:ind w:right="10" w:firstLine="709"/>
        <w:jc w:val="both"/>
        <w:rPr>
          <w:sz w:val="24"/>
          <w:szCs w:val="24"/>
        </w:rPr>
      </w:pPr>
      <w:r w:rsidRPr="00560DDA">
        <w:rPr>
          <w:i/>
          <w:color w:val="000000"/>
          <w:spacing w:val="-6"/>
          <w:sz w:val="24"/>
          <w:szCs w:val="24"/>
        </w:rPr>
        <w:t xml:space="preserve">Цель работы: </w:t>
      </w:r>
      <w:r w:rsidRPr="00560DDA">
        <w:rPr>
          <w:color w:val="000000"/>
          <w:spacing w:val="-6"/>
          <w:sz w:val="24"/>
          <w:szCs w:val="24"/>
        </w:rPr>
        <w:t xml:space="preserve">программирование равномерного и нормального закона распределения, их графическое представление, вычисление основных числовых характеристик случайной </w:t>
      </w:r>
      <w:r w:rsidRPr="00560DDA">
        <w:rPr>
          <w:color w:val="000000"/>
          <w:spacing w:val="-6"/>
          <w:sz w:val="24"/>
          <w:szCs w:val="24"/>
        </w:rPr>
        <w:lastRenderedPageBreak/>
        <w:t>величины.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right="19" w:firstLine="709"/>
        <w:jc w:val="both"/>
        <w:rPr>
          <w:color w:val="000000"/>
          <w:spacing w:val="-9"/>
          <w:sz w:val="24"/>
          <w:szCs w:val="24"/>
        </w:rPr>
      </w:pPr>
      <w:r w:rsidRPr="00560DDA">
        <w:rPr>
          <w:color w:val="000000"/>
          <w:spacing w:val="-9"/>
          <w:sz w:val="24"/>
          <w:szCs w:val="24"/>
        </w:rPr>
        <w:t>Двумерное нормальное распределение, графическое представление, его числовые характеристики.</w:t>
      </w:r>
    </w:p>
    <w:p w:rsidR="00560DDA" w:rsidRPr="00560DDA" w:rsidRDefault="00560DDA" w:rsidP="00560DDA">
      <w:pPr>
        <w:pStyle w:val="21"/>
        <w:shd w:val="clear" w:color="auto" w:fill="FFFFFF"/>
        <w:spacing w:before="125"/>
        <w:ind w:firstLine="70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>Лабораторная работа 2 Моделирование случайных процессов /3 часа/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right="19" w:firstLine="709"/>
        <w:jc w:val="both"/>
        <w:rPr>
          <w:color w:val="000000"/>
          <w:spacing w:val="-9"/>
          <w:sz w:val="24"/>
          <w:szCs w:val="24"/>
        </w:rPr>
      </w:pPr>
      <w:r w:rsidRPr="00560DDA">
        <w:rPr>
          <w:i/>
          <w:color w:val="000000"/>
          <w:sz w:val="24"/>
          <w:szCs w:val="24"/>
        </w:rPr>
        <w:t>Цель работы:</w:t>
      </w:r>
      <w:r w:rsidRPr="00560DDA">
        <w:rPr>
          <w:b/>
          <w:i/>
          <w:color w:val="000000"/>
          <w:w w:val="92"/>
          <w:sz w:val="24"/>
          <w:szCs w:val="24"/>
        </w:rPr>
        <w:t xml:space="preserve"> </w:t>
      </w:r>
      <w:r w:rsidRPr="00560DDA">
        <w:rPr>
          <w:color w:val="000000"/>
          <w:spacing w:val="-9"/>
          <w:sz w:val="24"/>
          <w:szCs w:val="24"/>
        </w:rPr>
        <w:t>моделирование случайных процессов с заданными характеристиками, их визуализация. Применение динамических звеньев для моделирования случайных процессов.</w:t>
      </w:r>
    </w:p>
    <w:p w:rsidR="00560DDA" w:rsidRPr="00560DDA" w:rsidRDefault="00560DDA" w:rsidP="00560DDA">
      <w:pPr>
        <w:pStyle w:val="21"/>
        <w:shd w:val="clear" w:color="auto" w:fill="FFFFFF"/>
        <w:tabs>
          <w:tab w:val="left" w:pos="3629"/>
        </w:tabs>
        <w:spacing w:before="235"/>
        <w:ind w:firstLine="70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>Лабораторная работа 3 Эмпирические функции распределения и оценки случайной выборки /</w:t>
      </w:r>
      <w:r w:rsidR="00403725">
        <w:rPr>
          <w:b/>
          <w:i/>
          <w:color w:val="000000"/>
          <w:sz w:val="24"/>
          <w:szCs w:val="24"/>
        </w:rPr>
        <w:t>2</w:t>
      </w:r>
      <w:r w:rsidRPr="00560DDA">
        <w:rPr>
          <w:b/>
          <w:i/>
          <w:color w:val="000000"/>
          <w:sz w:val="24"/>
          <w:szCs w:val="24"/>
        </w:rPr>
        <w:t xml:space="preserve"> часа/</w:t>
      </w:r>
    </w:p>
    <w:p w:rsidR="00560DDA" w:rsidRPr="00560DDA" w:rsidRDefault="00560DDA" w:rsidP="00560DDA">
      <w:pPr>
        <w:pStyle w:val="21"/>
        <w:shd w:val="clear" w:color="auto" w:fill="FFFFFF"/>
        <w:spacing w:before="58" w:line="283" w:lineRule="exact"/>
        <w:ind w:firstLine="709"/>
        <w:jc w:val="both"/>
        <w:rPr>
          <w:sz w:val="24"/>
          <w:szCs w:val="24"/>
        </w:rPr>
      </w:pPr>
      <w:r w:rsidRPr="00560DDA">
        <w:rPr>
          <w:i/>
          <w:color w:val="000000"/>
          <w:spacing w:val="-9"/>
          <w:sz w:val="24"/>
          <w:szCs w:val="24"/>
        </w:rPr>
        <w:t xml:space="preserve">Цель работы: </w:t>
      </w:r>
      <w:r w:rsidRPr="00560DDA">
        <w:rPr>
          <w:color w:val="000000"/>
          <w:spacing w:val="-9"/>
          <w:sz w:val="24"/>
          <w:szCs w:val="24"/>
        </w:rPr>
        <w:t>моделирование выборки случайной величины, построение эмпирической плотности распределения и вычисление простейших оценок, доверительных интервалов, проверка гипотез о параметрах случайной величины, проверка гипотезы о нормальном распределении генеральной совокупности.</w:t>
      </w:r>
    </w:p>
    <w:p w:rsidR="00560DDA" w:rsidRPr="00560DDA" w:rsidRDefault="00560DDA" w:rsidP="00560DDA">
      <w:pPr>
        <w:pStyle w:val="21"/>
        <w:shd w:val="clear" w:color="auto" w:fill="FFFFFF"/>
        <w:spacing w:before="58" w:line="283" w:lineRule="exact"/>
        <w:ind w:firstLine="70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-3"/>
          <w:sz w:val="24"/>
          <w:szCs w:val="24"/>
        </w:rPr>
        <w:t>Лабораторная работа 4 Статистики и измерения стационарного случайного процесса</w:t>
      </w:r>
      <w:r w:rsidRPr="00560DDA">
        <w:rPr>
          <w:b/>
          <w:i/>
          <w:color w:val="000000"/>
          <w:spacing w:val="-11"/>
          <w:sz w:val="24"/>
          <w:szCs w:val="24"/>
        </w:rPr>
        <w:t xml:space="preserve"> /4 часа/</w:t>
      </w:r>
    </w:p>
    <w:p w:rsidR="00560DDA" w:rsidRPr="00560DDA" w:rsidRDefault="00560DDA" w:rsidP="00560DDA">
      <w:pPr>
        <w:pStyle w:val="21"/>
        <w:shd w:val="clear" w:color="auto" w:fill="FFFFFF"/>
        <w:spacing w:before="58" w:line="283" w:lineRule="exact"/>
        <w:ind w:firstLine="709"/>
        <w:jc w:val="both"/>
        <w:rPr>
          <w:color w:val="000000"/>
          <w:spacing w:val="-9"/>
          <w:sz w:val="24"/>
          <w:szCs w:val="24"/>
        </w:rPr>
      </w:pPr>
      <w:r w:rsidRPr="00560DDA">
        <w:rPr>
          <w:i/>
          <w:color w:val="000000"/>
          <w:spacing w:val="-8"/>
          <w:sz w:val="24"/>
          <w:szCs w:val="24"/>
        </w:rPr>
        <w:t xml:space="preserve">Цель работы: </w:t>
      </w:r>
      <w:r w:rsidRPr="00560DDA">
        <w:rPr>
          <w:color w:val="000000"/>
          <w:spacing w:val="-9"/>
          <w:sz w:val="24"/>
          <w:szCs w:val="24"/>
        </w:rPr>
        <w:t>моделирование случайного временного ряда, вычисление его статистик для различного объема наблюдений.</w:t>
      </w:r>
    </w:p>
    <w:p w:rsidR="00560DDA" w:rsidRPr="00560DDA" w:rsidRDefault="00560DDA" w:rsidP="00560DDA">
      <w:pPr>
        <w:pStyle w:val="21"/>
        <w:shd w:val="clear" w:color="auto" w:fill="FFFFFF"/>
        <w:tabs>
          <w:tab w:val="left" w:pos="3629"/>
        </w:tabs>
        <w:spacing w:before="115"/>
        <w:ind w:firstLine="70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>Лабораторная работа 5 Описание объекта управления (проектирования) /4 часа/</w:t>
      </w:r>
    </w:p>
    <w:p w:rsidR="00560DDA" w:rsidRPr="00560DDA" w:rsidRDefault="00560DDA" w:rsidP="00560DDA">
      <w:pPr>
        <w:pStyle w:val="21"/>
        <w:shd w:val="clear" w:color="auto" w:fill="FFFFFF"/>
        <w:spacing w:line="288" w:lineRule="exact"/>
        <w:ind w:right="10" w:firstLine="709"/>
        <w:jc w:val="both"/>
        <w:rPr>
          <w:sz w:val="24"/>
          <w:szCs w:val="24"/>
        </w:rPr>
      </w:pPr>
      <w:r w:rsidRPr="00560DDA">
        <w:rPr>
          <w:i/>
          <w:color w:val="000000"/>
          <w:spacing w:val="-6"/>
          <w:sz w:val="24"/>
          <w:szCs w:val="24"/>
        </w:rPr>
        <w:t xml:space="preserve">Цель работы: </w:t>
      </w:r>
      <w:r w:rsidRPr="00560DDA">
        <w:rPr>
          <w:color w:val="000000"/>
          <w:spacing w:val="-6"/>
          <w:sz w:val="24"/>
          <w:szCs w:val="24"/>
        </w:rPr>
        <w:t>провести описание и классификацию предложенного объекта, разработать и дать описание его модели словесное, в виде блок-схемы и математического описания.</w:t>
      </w:r>
    </w:p>
    <w:p w:rsidR="00560DDA" w:rsidRPr="00560DDA" w:rsidRDefault="00560DDA" w:rsidP="00560DDA">
      <w:pPr>
        <w:pStyle w:val="21"/>
        <w:shd w:val="clear" w:color="auto" w:fill="FFFFFF"/>
        <w:tabs>
          <w:tab w:val="left" w:pos="3619"/>
        </w:tabs>
        <w:spacing w:before="115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-2"/>
          <w:sz w:val="24"/>
          <w:szCs w:val="24"/>
        </w:rPr>
        <w:t xml:space="preserve">Лабораторная работа </w:t>
      </w:r>
      <w:r w:rsidR="00403725">
        <w:rPr>
          <w:b/>
          <w:i/>
          <w:color w:val="000000"/>
          <w:spacing w:val="-2"/>
          <w:sz w:val="24"/>
          <w:szCs w:val="24"/>
        </w:rPr>
        <w:t>6</w:t>
      </w:r>
      <w:r w:rsidRPr="00560DDA">
        <w:rPr>
          <w:b/>
          <w:i/>
          <w:color w:val="000000"/>
          <w:spacing w:val="-2"/>
          <w:sz w:val="24"/>
          <w:szCs w:val="24"/>
        </w:rPr>
        <w:t xml:space="preserve"> Метод регрессионного анализа /4 часа/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left="10" w:right="19" w:firstLine="699"/>
        <w:jc w:val="both"/>
        <w:rPr>
          <w:color w:val="000000"/>
          <w:spacing w:val="-9"/>
          <w:sz w:val="24"/>
          <w:szCs w:val="24"/>
        </w:rPr>
      </w:pPr>
      <w:r w:rsidRPr="00560DDA">
        <w:rPr>
          <w:i/>
          <w:color w:val="000000"/>
          <w:spacing w:val="-2"/>
          <w:sz w:val="24"/>
          <w:szCs w:val="24"/>
        </w:rPr>
        <w:t xml:space="preserve">Цель работы: </w:t>
      </w:r>
      <w:r w:rsidRPr="00560DDA">
        <w:rPr>
          <w:color w:val="000000"/>
          <w:spacing w:val="-6"/>
          <w:sz w:val="24"/>
          <w:szCs w:val="24"/>
        </w:rPr>
        <w:t xml:space="preserve">моделирование пассивного эксперимента для заданной функции объекта идентификации, обработка результатов эксперимента методом регрессионного анализа и стандартными средствами </w:t>
      </w:r>
      <w:proofErr w:type="spellStart"/>
      <w:r w:rsidRPr="00560DDA">
        <w:rPr>
          <w:color w:val="000000"/>
          <w:spacing w:val="-6"/>
          <w:sz w:val="24"/>
          <w:szCs w:val="24"/>
          <w:lang w:val="en-US"/>
        </w:rPr>
        <w:t>Mathcad</w:t>
      </w:r>
      <w:proofErr w:type="spellEnd"/>
      <w:r w:rsidRPr="00560DDA">
        <w:rPr>
          <w:color w:val="000000"/>
          <w:spacing w:val="-6"/>
          <w:sz w:val="24"/>
          <w:szCs w:val="24"/>
        </w:rPr>
        <w:t>.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left="10" w:right="14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 xml:space="preserve">Лабораторная работа </w:t>
      </w:r>
      <w:r w:rsidR="00403725">
        <w:rPr>
          <w:b/>
          <w:i/>
          <w:color w:val="000000"/>
          <w:sz w:val="24"/>
          <w:szCs w:val="24"/>
        </w:rPr>
        <w:t>7</w:t>
      </w:r>
      <w:r w:rsidRPr="00560DDA">
        <w:rPr>
          <w:b/>
          <w:i/>
          <w:color w:val="000000"/>
          <w:sz w:val="24"/>
          <w:szCs w:val="24"/>
        </w:rPr>
        <w:t xml:space="preserve"> Рекуррентные методы идентификации /4 часа/</w:t>
      </w:r>
    </w:p>
    <w:p w:rsidR="00560DDA" w:rsidRDefault="00560DDA" w:rsidP="00560DDA">
      <w:pPr>
        <w:pStyle w:val="21"/>
        <w:shd w:val="clear" w:color="auto" w:fill="FFFFFF"/>
        <w:spacing w:line="283" w:lineRule="exact"/>
        <w:ind w:left="10" w:right="14" w:firstLine="699"/>
        <w:jc w:val="both"/>
        <w:rPr>
          <w:color w:val="000000"/>
          <w:spacing w:val="-2"/>
          <w:sz w:val="24"/>
          <w:szCs w:val="24"/>
        </w:rPr>
      </w:pPr>
      <w:r w:rsidRPr="00560DDA">
        <w:rPr>
          <w:i/>
          <w:color w:val="000000"/>
          <w:spacing w:val="-2"/>
          <w:sz w:val="24"/>
          <w:szCs w:val="24"/>
        </w:rPr>
        <w:t xml:space="preserve">Цель работы: </w:t>
      </w:r>
      <w:r w:rsidRPr="00560DDA">
        <w:rPr>
          <w:color w:val="000000"/>
          <w:spacing w:val="-2"/>
          <w:sz w:val="24"/>
          <w:szCs w:val="24"/>
        </w:rPr>
        <w:t>обработать результаты эксперимента лабораторной работы 7 рекуррентным МНК, методом стохастической аппроксимации и оптимальным одношаговым алгоритмом для различных параметров алгоритмов.</w:t>
      </w:r>
    </w:p>
    <w:p w:rsidR="00403725" w:rsidRPr="00560DDA" w:rsidRDefault="00403725" w:rsidP="00403725">
      <w:pPr>
        <w:pStyle w:val="21"/>
        <w:shd w:val="clear" w:color="auto" w:fill="FFFFFF"/>
        <w:spacing w:before="115"/>
        <w:ind w:left="10" w:firstLine="699"/>
        <w:jc w:val="both"/>
        <w:rPr>
          <w:sz w:val="24"/>
          <w:szCs w:val="24"/>
        </w:rPr>
      </w:pPr>
      <w:r>
        <w:rPr>
          <w:b/>
          <w:i/>
          <w:color w:val="000000"/>
          <w:spacing w:val="-1"/>
          <w:sz w:val="24"/>
          <w:szCs w:val="24"/>
        </w:rPr>
        <w:t>Лабораторная работа</w:t>
      </w:r>
      <w:r w:rsidR="00447D98">
        <w:rPr>
          <w:b/>
          <w:i/>
          <w:color w:val="000000"/>
          <w:spacing w:val="-1"/>
          <w:sz w:val="24"/>
          <w:szCs w:val="24"/>
        </w:rPr>
        <w:t xml:space="preserve"> </w:t>
      </w:r>
      <w:r>
        <w:rPr>
          <w:b/>
          <w:i/>
          <w:color w:val="000000"/>
          <w:spacing w:val="-1"/>
          <w:sz w:val="24"/>
          <w:szCs w:val="24"/>
        </w:rPr>
        <w:t>8</w:t>
      </w:r>
      <w:r w:rsidRPr="00560DDA">
        <w:rPr>
          <w:b/>
          <w:i/>
          <w:color w:val="000000"/>
          <w:spacing w:val="-1"/>
          <w:sz w:val="24"/>
          <w:szCs w:val="24"/>
        </w:rPr>
        <w:t xml:space="preserve"> Идентификация параметров динамической модели /4 часа/</w:t>
      </w:r>
    </w:p>
    <w:p w:rsidR="00403725" w:rsidRPr="00560DDA" w:rsidRDefault="00403725" w:rsidP="00403725">
      <w:pPr>
        <w:pStyle w:val="21"/>
        <w:shd w:val="clear" w:color="auto" w:fill="FFFFFF"/>
        <w:spacing w:line="288" w:lineRule="exact"/>
        <w:ind w:left="10" w:firstLine="699"/>
        <w:jc w:val="both"/>
        <w:rPr>
          <w:sz w:val="24"/>
          <w:szCs w:val="24"/>
        </w:rPr>
      </w:pPr>
      <w:r w:rsidRPr="00560DDA">
        <w:rPr>
          <w:i/>
          <w:color w:val="000000"/>
          <w:spacing w:val="-10"/>
          <w:sz w:val="24"/>
          <w:szCs w:val="24"/>
        </w:rPr>
        <w:t xml:space="preserve">Цель работы: </w:t>
      </w:r>
      <w:r w:rsidRPr="00560DDA">
        <w:rPr>
          <w:color w:val="000000"/>
          <w:spacing w:val="-10"/>
          <w:sz w:val="24"/>
          <w:szCs w:val="24"/>
        </w:rPr>
        <w:t xml:space="preserve">моделирование одномерного динамического объекта с аддитивной помехой на выходе, обработка результатов эксперимента МНК и </w:t>
      </w:r>
      <w:proofErr w:type="gramStart"/>
      <w:r w:rsidRPr="00560DDA">
        <w:rPr>
          <w:color w:val="000000"/>
          <w:spacing w:val="-10"/>
          <w:sz w:val="24"/>
          <w:szCs w:val="24"/>
        </w:rPr>
        <w:t>рекуррентным</w:t>
      </w:r>
      <w:proofErr w:type="gramEnd"/>
      <w:r w:rsidRPr="00560DDA">
        <w:rPr>
          <w:color w:val="000000"/>
          <w:spacing w:val="-10"/>
          <w:sz w:val="24"/>
          <w:szCs w:val="24"/>
        </w:rPr>
        <w:t xml:space="preserve"> МНК, анализ полученных результатов.</w:t>
      </w:r>
    </w:p>
    <w:p w:rsidR="00447D98" w:rsidRPr="00560DDA" w:rsidRDefault="00447D98" w:rsidP="00447D98">
      <w:pPr>
        <w:pStyle w:val="21"/>
        <w:shd w:val="clear" w:color="auto" w:fill="FFFFFF"/>
        <w:ind w:left="10" w:firstLine="699"/>
        <w:jc w:val="both"/>
        <w:rPr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Лабораторная работа 9</w:t>
      </w:r>
      <w:r w:rsidRPr="00560DDA">
        <w:rPr>
          <w:b/>
          <w:i/>
          <w:color w:val="000000"/>
          <w:sz w:val="24"/>
          <w:szCs w:val="24"/>
        </w:rPr>
        <w:t xml:space="preserve"> Метод экспоненциального сглаживания /4 часа/</w:t>
      </w:r>
    </w:p>
    <w:p w:rsidR="00447D98" w:rsidRPr="00560DDA" w:rsidRDefault="00447D98" w:rsidP="00447D98">
      <w:pPr>
        <w:pStyle w:val="21"/>
        <w:shd w:val="clear" w:color="auto" w:fill="FFFFFF"/>
        <w:spacing w:line="283" w:lineRule="exact"/>
        <w:ind w:left="10" w:right="19" w:firstLine="699"/>
        <w:jc w:val="both"/>
        <w:rPr>
          <w:color w:val="000000"/>
          <w:spacing w:val="-9"/>
          <w:sz w:val="24"/>
          <w:szCs w:val="24"/>
        </w:rPr>
      </w:pPr>
      <w:r w:rsidRPr="00560DDA">
        <w:rPr>
          <w:i/>
          <w:color w:val="000000"/>
          <w:spacing w:val="-9"/>
          <w:sz w:val="24"/>
          <w:szCs w:val="24"/>
        </w:rPr>
        <w:t xml:space="preserve">Цель работы: </w:t>
      </w:r>
      <w:r w:rsidRPr="00560DDA">
        <w:rPr>
          <w:color w:val="000000"/>
          <w:spacing w:val="-6"/>
          <w:sz w:val="24"/>
          <w:szCs w:val="24"/>
        </w:rPr>
        <w:t>оценка влияния параметра сглаживания на эффективность метода экспоненциального сглаживания при использовании модели нулевого, первого и второго порядка для временных рядов с произвольной детерминированной основой.</w:t>
      </w:r>
    </w:p>
    <w:p w:rsidR="00560DDA" w:rsidRPr="00560DDA" w:rsidRDefault="00560DDA" w:rsidP="00560DDA">
      <w:pPr>
        <w:pStyle w:val="21"/>
        <w:shd w:val="clear" w:color="auto" w:fill="FFFFFF"/>
        <w:spacing w:before="120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 xml:space="preserve">Лабораторная работа </w:t>
      </w:r>
      <w:r w:rsidR="00447D98">
        <w:rPr>
          <w:b/>
          <w:i/>
          <w:color w:val="000000"/>
          <w:sz w:val="24"/>
          <w:szCs w:val="24"/>
        </w:rPr>
        <w:t>10</w:t>
      </w:r>
      <w:r w:rsidRPr="00560DDA">
        <w:rPr>
          <w:b/>
          <w:i/>
          <w:color w:val="000000"/>
          <w:sz w:val="24"/>
          <w:szCs w:val="24"/>
        </w:rPr>
        <w:t xml:space="preserve"> Планирование эксперимента /4 часа/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left="10" w:right="14" w:firstLine="699"/>
        <w:jc w:val="both"/>
        <w:rPr>
          <w:sz w:val="24"/>
          <w:szCs w:val="24"/>
        </w:rPr>
      </w:pPr>
      <w:r w:rsidRPr="00560DDA">
        <w:rPr>
          <w:i/>
          <w:color w:val="000000"/>
          <w:spacing w:val="-4"/>
          <w:sz w:val="24"/>
          <w:szCs w:val="24"/>
        </w:rPr>
        <w:t xml:space="preserve">Цель работы: </w:t>
      </w:r>
      <w:r w:rsidRPr="00560DDA">
        <w:rPr>
          <w:color w:val="000000"/>
          <w:spacing w:val="-4"/>
          <w:sz w:val="24"/>
          <w:szCs w:val="24"/>
        </w:rPr>
        <w:t xml:space="preserve">реализовать </w:t>
      </w:r>
      <w:proofErr w:type="gramStart"/>
      <w:r w:rsidRPr="00560DDA">
        <w:rPr>
          <w:color w:val="000000"/>
          <w:spacing w:val="-4"/>
          <w:sz w:val="24"/>
          <w:szCs w:val="24"/>
        </w:rPr>
        <w:t>двумерный</w:t>
      </w:r>
      <w:proofErr w:type="gramEnd"/>
      <w:r w:rsidRPr="00560DDA">
        <w:rPr>
          <w:color w:val="000000"/>
          <w:spacing w:val="-4"/>
          <w:sz w:val="24"/>
          <w:szCs w:val="24"/>
        </w:rPr>
        <w:t xml:space="preserve"> ПФЭ для квадратичного полинома с аддитивной помехой, обработать и проанализировать результаты эксперимента. Реализовать ОЦКП и обработать результаты эксперимента МНК, проанализировать полученные результаты.</w:t>
      </w:r>
    </w:p>
    <w:p w:rsidR="00560DDA" w:rsidRPr="00560DDA" w:rsidRDefault="00560DDA" w:rsidP="00560DDA">
      <w:pPr>
        <w:pStyle w:val="21"/>
        <w:shd w:val="clear" w:color="auto" w:fill="FFFFFF"/>
        <w:spacing w:before="62" w:line="283" w:lineRule="exact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-1"/>
          <w:sz w:val="24"/>
          <w:szCs w:val="24"/>
        </w:rPr>
        <w:t xml:space="preserve">Лабораторная </w:t>
      </w:r>
      <w:r w:rsidRPr="00560DDA">
        <w:rPr>
          <w:b/>
          <w:i/>
          <w:color w:val="000000"/>
          <w:spacing w:val="18"/>
          <w:sz w:val="24"/>
          <w:szCs w:val="24"/>
        </w:rPr>
        <w:t>работа</w:t>
      </w:r>
      <w:r w:rsidRPr="00560DDA">
        <w:rPr>
          <w:b/>
          <w:i/>
          <w:color w:val="000000"/>
          <w:sz w:val="24"/>
          <w:szCs w:val="24"/>
        </w:rPr>
        <w:t xml:space="preserve"> </w:t>
      </w:r>
      <w:r w:rsidRPr="00560DDA">
        <w:rPr>
          <w:b/>
          <w:i/>
          <w:color w:val="000000"/>
          <w:spacing w:val="-1"/>
          <w:sz w:val="24"/>
          <w:szCs w:val="24"/>
        </w:rPr>
        <w:t>1</w:t>
      </w:r>
      <w:r w:rsidR="00447D98">
        <w:rPr>
          <w:b/>
          <w:i/>
          <w:color w:val="000000"/>
          <w:spacing w:val="-1"/>
          <w:sz w:val="24"/>
          <w:szCs w:val="24"/>
        </w:rPr>
        <w:t>1</w:t>
      </w:r>
      <w:r w:rsidRPr="00560DDA">
        <w:rPr>
          <w:b/>
          <w:i/>
          <w:color w:val="000000"/>
          <w:spacing w:val="-1"/>
          <w:sz w:val="24"/>
          <w:szCs w:val="24"/>
        </w:rPr>
        <w:t xml:space="preserve"> Классическая задача математического программирования /2 часа/</w:t>
      </w:r>
    </w:p>
    <w:p w:rsidR="00560DDA" w:rsidRDefault="00560DDA" w:rsidP="00560DDA">
      <w:pPr>
        <w:pStyle w:val="21"/>
        <w:shd w:val="clear" w:color="auto" w:fill="FFFFFF"/>
        <w:spacing w:line="283" w:lineRule="exact"/>
        <w:ind w:left="10" w:right="10" w:firstLine="699"/>
        <w:jc w:val="both"/>
        <w:rPr>
          <w:color w:val="000000"/>
          <w:spacing w:val="-7"/>
          <w:sz w:val="24"/>
          <w:szCs w:val="24"/>
        </w:rPr>
      </w:pPr>
      <w:r w:rsidRPr="00560DDA">
        <w:rPr>
          <w:i/>
          <w:color w:val="000000"/>
          <w:spacing w:val="-7"/>
          <w:sz w:val="24"/>
          <w:szCs w:val="24"/>
        </w:rPr>
        <w:t xml:space="preserve">Цель работы: </w:t>
      </w:r>
      <w:r w:rsidRPr="00560DDA">
        <w:rPr>
          <w:color w:val="000000"/>
          <w:spacing w:val="-7"/>
          <w:sz w:val="24"/>
          <w:szCs w:val="24"/>
        </w:rPr>
        <w:t>сформулировать задачу оптимального планирования производства, получить аналитическое решение и на ПЭВМ.</w:t>
      </w:r>
    </w:p>
    <w:p w:rsidR="00560DDA" w:rsidRPr="00560DDA" w:rsidRDefault="00560DDA" w:rsidP="00560DDA">
      <w:pPr>
        <w:pStyle w:val="21"/>
        <w:shd w:val="clear" w:color="auto" w:fill="FFFFFF"/>
        <w:spacing w:before="115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-1"/>
          <w:sz w:val="24"/>
          <w:szCs w:val="24"/>
        </w:rPr>
        <w:lastRenderedPageBreak/>
        <w:t>Лабораторная работа 1</w:t>
      </w:r>
      <w:r w:rsidR="00447D98">
        <w:rPr>
          <w:b/>
          <w:i/>
          <w:color w:val="000000"/>
          <w:spacing w:val="-1"/>
          <w:sz w:val="24"/>
          <w:szCs w:val="24"/>
        </w:rPr>
        <w:t>2</w:t>
      </w:r>
      <w:r w:rsidRPr="00560DDA">
        <w:rPr>
          <w:b/>
          <w:i/>
          <w:color w:val="000000"/>
          <w:spacing w:val="-1"/>
          <w:sz w:val="24"/>
          <w:szCs w:val="24"/>
        </w:rPr>
        <w:t xml:space="preserve"> Линейное программирование /4 часа/</w:t>
      </w:r>
    </w:p>
    <w:p w:rsidR="00560DDA" w:rsidRPr="00560DDA" w:rsidRDefault="00560DDA" w:rsidP="00560DDA">
      <w:pPr>
        <w:pStyle w:val="21"/>
        <w:shd w:val="clear" w:color="auto" w:fill="FFFFFF"/>
        <w:spacing w:line="288" w:lineRule="exact"/>
        <w:ind w:left="10" w:right="10" w:firstLine="699"/>
        <w:jc w:val="both"/>
        <w:rPr>
          <w:color w:val="000000"/>
          <w:sz w:val="24"/>
          <w:szCs w:val="24"/>
        </w:rPr>
      </w:pPr>
      <w:r w:rsidRPr="00560DDA">
        <w:rPr>
          <w:i/>
          <w:color w:val="000000"/>
          <w:sz w:val="24"/>
          <w:szCs w:val="24"/>
        </w:rPr>
        <w:t xml:space="preserve">Цель работы: </w:t>
      </w:r>
      <w:r w:rsidRPr="00560DDA">
        <w:rPr>
          <w:color w:val="000000"/>
          <w:sz w:val="24"/>
          <w:szCs w:val="24"/>
        </w:rPr>
        <w:t>сформулировать задачу составления производственного плана участка, решить ее графически и на ПЭВМ.</w:t>
      </w:r>
    </w:p>
    <w:p w:rsidR="00560DDA" w:rsidRPr="00560DDA" w:rsidRDefault="00560DDA" w:rsidP="00560DDA">
      <w:pPr>
        <w:pStyle w:val="21"/>
        <w:shd w:val="clear" w:color="auto" w:fill="FFFFFF"/>
        <w:spacing w:line="288" w:lineRule="exact"/>
        <w:ind w:left="10" w:right="10" w:firstLine="699"/>
        <w:jc w:val="both"/>
        <w:rPr>
          <w:sz w:val="24"/>
          <w:szCs w:val="24"/>
        </w:rPr>
      </w:pPr>
      <w:r w:rsidRPr="00560DDA">
        <w:rPr>
          <w:color w:val="000000"/>
          <w:sz w:val="24"/>
          <w:szCs w:val="24"/>
        </w:rPr>
        <w:t>Сформулировать двойственную задачу и решить ее на ПЭВМ. Проанализировать полученные результаты.</w:t>
      </w:r>
    </w:p>
    <w:p w:rsidR="00560DDA" w:rsidRPr="00560DDA" w:rsidRDefault="00560DDA" w:rsidP="00560DDA">
      <w:pPr>
        <w:pStyle w:val="21"/>
        <w:shd w:val="clear" w:color="auto" w:fill="FFFFFF"/>
        <w:spacing w:before="115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-1"/>
          <w:sz w:val="24"/>
          <w:szCs w:val="24"/>
        </w:rPr>
        <w:t>Лабораторная работа 1</w:t>
      </w:r>
      <w:r w:rsidR="00447D98">
        <w:rPr>
          <w:b/>
          <w:i/>
          <w:color w:val="000000"/>
          <w:spacing w:val="-1"/>
          <w:sz w:val="24"/>
          <w:szCs w:val="24"/>
        </w:rPr>
        <w:t>3</w:t>
      </w:r>
      <w:r w:rsidRPr="00560DDA">
        <w:rPr>
          <w:b/>
          <w:i/>
          <w:color w:val="000000"/>
          <w:spacing w:val="-1"/>
          <w:sz w:val="24"/>
          <w:szCs w:val="24"/>
        </w:rPr>
        <w:t xml:space="preserve"> Транспортные задачи /</w:t>
      </w:r>
      <w:r w:rsidR="00447D98">
        <w:rPr>
          <w:b/>
          <w:i/>
          <w:color w:val="000000"/>
          <w:spacing w:val="-1"/>
          <w:sz w:val="24"/>
          <w:szCs w:val="24"/>
        </w:rPr>
        <w:t>2</w:t>
      </w:r>
      <w:r w:rsidRPr="00560DDA">
        <w:rPr>
          <w:b/>
          <w:i/>
          <w:color w:val="000000"/>
          <w:spacing w:val="-1"/>
          <w:sz w:val="24"/>
          <w:szCs w:val="24"/>
        </w:rPr>
        <w:t xml:space="preserve"> часа/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left="10" w:firstLine="699"/>
        <w:jc w:val="both"/>
        <w:rPr>
          <w:sz w:val="24"/>
          <w:szCs w:val="24"/>
        </w:rPr>
      </w:pPr>
      <w:r w:rsidRPr="00560DDA">
        <w:rPr>
          <w:i/>
          <w:color w:val="000000"/>
          <w:spacing w:val="-9"/>
          <w:sz w:val="24"/>
          <w:szCs w:val="24"/>
        </w:rPr>
        <w:t xml:space="preserve">Цель работы: </w:t>
      </w:r>
      <w:r w:rsidRPr="00560DDA">
        <w:rPr>
          <w:color w:val="000000"/>
          <w:spacing w:val="-9"/>
          <w:sz w:val="24"/>
          <w:szCs w:val="24"/>
        </w:rPr>
        <w:t>по матрице перевозок сформулировать сбалансированную транспортную задачу, решить ее графически и на ПЭВМ, проанализировать результаты. По матрице перевозок сформулировать несбалансированную транспортную задачу и решить ее на ПЭВМ, наложить штрафы на остатки и решить на ПЭВМ.</w:t>
      </w:r>
    </w:p>
    <w:p w:rsidR="00560DDA" w:rsidRPr="00560DDA" w:rsidRDefault="00560DDA" w:rsidP="00560DDA">
      <w:pPr>
        <w:pStyle w:val="21"/>
        <w:shd w:val="clear" w:color="auto" w:fill="FFFFFF"/>
        <w:spacing w:before="115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-1"/>
          <w:sz w:val="24"/>
          <w:szCs w:val="24"/>
        </w:rPr>
        <w:t xml:space="preserve">Лабораторная работа </w:t>
      </w:r>
      <w:r w:rsidRPr="00560DDA">
        <w:rPr>
          <w:b/>
          <w:i/>
          <w:color w:val="000000"/>
          <w:spacing w:val="17"/>
          <w:sz w:val="24"/>
          <w:szCs w:val="24"/>
        </w:rPr>
        <w:t>1</w:t>
      </w:r>
      <w:r w:rsidR="00447D98">
        <w:rPr>
          <w:b/>
          <w:i/>
          <w:color w:val="000000"/>
          <w:spacing w:val="17"/>
          <w:sz w:val="24"/>
          <w:szCs w:val="24"/>
        </w:rPr>
        <w:t>4</w:t>
      </w:r>
      <w:r w:rsidRPr="00560DDA">
        <w:rPr>
          <w:b/>
          <w:i/>
          <w:color w:val="000000"/>
          <w:sz w:val="24"/>
          <w:szCs w:val="24"/>
        </w:rPr>
        <w:t xml:space="preserve"> </w:t>
      </w:r>
      <w:r w:rsidRPr="00560DDA">
        <w:rPr>
          <w:b/>
          <w:i/>
          <w:color w:val="000000"/>
          <w:spacing w:val="-1"/>
          <w:sz w:val="24"/>
          <w:szCs w:val="24"/>
        </w:rPr>
        <w:t>Градиентный метод оптимизации /4 часа/</w:t>
      </w:r>
    </w:p>
    <w:p w:rsidR="00560DDA" w:rsidRPr="00560DDA" w:rsidRDefault="00560DDA" w:rsidP="00560DDA">
      <w:pPr>
        <w:pStyle w:val="21"/>
        <w:shd w:val="clear" w:color="auto" w:fill="FFFFFF"/>
        <w:spacing w:before="58" w:line="288" w:lineRule="exact"/>
        <w:ind w:left="10" w:firstLine="699"/>
        <w:jc w:val="both"/>
        <w:rPr>
          <w:sz w:val="24"/>
          <w:szCs w:val="24"/>
        </w:rPr>
      </w:pPr>
      <w:r w:rsidRPr="00560DDA">
        <w:rPr>
          <w:i/>
          <w:color w:val="000000"/>
          <w:spacing w:val="-7"/>
          <w:sz w:val="24"/>
          <w:szCs w:val="24"/>
        </w:rPr>
        <w:t xml:space="preserve">Цель работы: </w:t>
      </w:r>
      <w:r w:rsidRPr="00560DDA">
        <w:rPr>
          <w:color w:val="000000"/>
          <w:spacing w:val="-7"/>
          <w:sz w:val="24"/>
          <w:szCs w:val="24"/>
        </w:rPr>
        <w:t>оптимизация градиентным методом модели второго порядка на ПЭВМ с графическим представлением результатов без ограничений и с функциональным ограничением. Анализ влияния параметров рабочего шага на сходимость процесса поиска.</w:t>
      </w:r>
    </w:p>
    <w:p w:rsidR="00560DDA" w:rsidRPr="00560DDA" w:rsidRDefault="00560DDA" w:rsidP="00560DDA">
      <w:pPr>
        <w:pStyle w:val="21"/>
        <w:shd w:val="clear" w:color="auto" w:fill="FFFFFF"/>
        <w:spacing w:before="115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z w:val="24"/>
          <w:szCs w:val="24"/>
        </w:rPr>
        <w:t xml:space="preserve">Лабораторная работа </w:t>
      </w:r>
      <w:r w:rsidRPr="00560DDA">
        <w:rPr>
          <w:b/>
          <w:i/>
          <w:color w:val="000000"/>
          <w:spacing w:val="13"/>
          <w:sz w:val="24"/>
          <w:szCs w:val="24"/>
        </w:rPr>
        <w:t>1</w:t>
      </w:r>
      <w:r w:rsidR="00447D98">
        <w:rPr>
          <w:b/>
          <w:i/>
          <w:color w:val="000000"/>
          <w:spacing w:val="13"/>
          <w:sz w:val="24"/>
          <w:szCs w:val="24"/>
        </w:rPr>
        <w:t>5</w:t>
      </w:r>
      <w:r w:rsidRPr="00560DDA">
        <w:rPr>
          <w:b/>
          <w:i/>
          <w:color w:val="000000"/>
          <w:sz w:val="24"/>
          <w:szCs w:val="24"/>
        </w:rPr>
        <w:t xml:space="preserve"> Последовательный симплексный метод /</w:t>
      </w:r>
      <w:r w:rsidR="00447D98">
        <w:rPr>
          <w:b/>
          <w:i/>
          <w:color w:val="000000"/>
          <w:sz w:val="24"/>
          <w:szCs w:val="24"/>
        </w:rPr>
        <w:t>3</w:t>
      </w:r>
      <w:r w:rsidRPr="00560DDA">
        <w:rPr>
          <w:b/>
          <w:i/>
          <w:color w:val="000000"/>
          <w:sz w:val="24"/>
          <w:szCs w:val="24"/>
        </w:rPr>
        <w:t xml:space="preserve"> часа/</w:t>
      </w:r>
    </w:p>
    <w:p w:rsidR="00560DDA" w:rsidRPr="00560DDA" w:rsidRDefault="00560DDA" w:rsidP="00560DDA">
      <w:pPr>
        <w:pStyle w:val="21"/>
        <w:shd w:val="clear" w:color="auto" w:fill="FFFFFF"/>
        <w:spacing w:line="283" w:lineRule="exact"/>
        <w:ind w:left="10" w:right="10" w:firstLine="699"/>
        <w:jc w:val="both"/>
        <w:rPr>
          <w:sz w:val="24"/>
          <w:szCs w:val="24"/>
        </w:rPr>
      </w:pPr>
      <w:r w:rsidRPr="00560DDA">
        <w:rPr>
          <w:i/>
          <w:color w:val="000000"/>
          <w:spacing w:val="-9"/>
          <w:sz w:val="24"/>
          <w:szCs w:val="24"/>
        </w:rPr>
        <w:t xml:space="preserve">Цель работы: </w:t>
      </w:r>
      <w:r w:rsidRPr="00560DDA">
        <w:rPr>
          <w:color w:val="000000"/>
          <w:spacing w:val="-9"/>
          <w:sz w:val="24"/>
          <w:szCs w:val="24"/>
        </w:rPr>
        <w:t xml:space="preserve">поиск </w:t>
      </w:r>
      <w:r w:rsidRPr="00560DDA">
        <w:rPr>
          <w:color w:val="000000"/>
          <w:spacing w:val="-6"/>
          <w:sz w:val="24"/>
          <w:szCs w:val="24"/>
        </w:rPr>
        <w:t>экстремума модели второго порядка на ПЭВМ с графическим представлением результатов и таблицы поиска.</w:t>
      </w:r>
    </w:p>
    <w:p w:rsidR="00560DDA" w:rsidRPr="00560DDA" w:rsidRDefault="00560DDA" w:rsidP="00560DDA">
      <w:pPr>
        <w:pStyle w:val="21"/>
        <w:shd w:val="clear" w:color="auto" w:fill="FFFFFF"/>
        <w:spacing w:before="115"/>
        <w:ind w:left="10" w:firstLine="699"/>
        <w:jc w:val="both"/>
        <w:rPr>
          <w:sz w:val="24"/>
          <w:szCs w:val="24"/>
        </w:rPr>
      </w:pPr>
      <w:r w:rsidRPr="00560DDA">
        <w:rPr>
          <w:b/>
          <w:i/>
          <w:color w:val="000000"/>
          <w:spacing w:val="18"/>
          <w:sz w:val="24"/>
          <w:szCs w:val="24"/>
        </w:rPr>
        <w:t>Лабораторная</w:t>
      </w:r>
      <w:r w:rsidRPr="00560DDA">
        <w:rPr>
          <w:b/>
          <w:i/>
          <w:color w:val="000000"/>
          <w:sz w:val="24"/>
          <w:szCs w:val="24"/>
        </w:rPr>
        <w:t xml:space="preserve"> </w:t>
      </w:r>
      <w:r w:rsidRPr="00560DDA">
        <w:rPr>
          <w:b/>
          <w:i/>
          <w:color w:val="000000"/>
          <w:spacing w:val="-4"/>
          <w:sz w:val="24"/>
          <w:szCs w:val="24"/>
        </w:rPr>
        <w:t>работа 1</w:t>
      </w:r>
      <w:r w:rsidR="00447D98">
        <w:rPr>
          <w:b/>
          <w:i/>
          <w:color w:val="000000"/>
          <w:spacing w:val="-4"/>
          <w:sz w:val="24"/>
          <w:szCs w:val="24"/>
        </w:rPr>
        <w:t>6</w:t>
      </w:r>
      <w:r w:rsidRPr="00560DDA">
        <w:rPr>
          <w:b/>
          <w:i/>
          <w:color w:val="000000"/>
          <w:sz w:val="24"/>
          <w:szCs w:val="24"/>
        </w:rPr>
        <w:t xml:space="preserve"> Случайный поиск</w:t>
      </w:r>
      <w:r w:rsidRPr="00560DDA">
        <w:rPr>
          <w:b/>
          <w:i/>
          <w:color w:val="000000"/>
          <w:spacing w:val="-4"/>
          <w:sz w:val="24"/>
          <w:szCs w:val="24"/>
        </w:rPr>
        <w:t xml:space="preserve"> /3 часа/</w:t>
      </w:r>
    </w:p>
    <w:p w:rsidR="00560DDA" w:rsidRPr="00560DDA" w:rsidRDefault="00560DDA" w:rsidP="00560DDA">
      <w:pPr>
        <w:pStyle w:val="21"/>
        <w:shd w:val="clear" w:color="auto" w:fill="FFFFFF"/>
        <w:spacing w:before="62" w:line="288" w:lineRule="exact"/>
        <w:ind w:left="10" w:right="19" w:firstLine="699"/>
        <w:jc w:val="both"/>
        <w:rPr>
          <w:color w:val="000000"/>
          <w:spacing w:val="-14"/>
          <w:sz w:val="24"/>
          <w:szCs w:val="24"/>
        </w:rPr>
      </w:pPr>
      <w:r w:rsidRPr="00560DDA">
        <w:rPr>
          <w:i/>
          <w:color w:val="000000"/>
          <w:spacing w:val="-8"/>
          <w:sz w:val="24"/>
          <w:szCs w:val="24"/>
        </w:rPr>
        <w:t>Цель работы:</w:t>
      </w:r>
      <w:r w:rsidRPr="00560DDA">
        <w:rPr>
          <w:color w:val="000000"/>
          <w:spacing w:val="-8"/>
          <w:sz w:val="24"/>
          <w:szCs w:val="24"/>
        </w:rPr>
        <w:t xml:space="preserve"> поиск экстремума модели второго порядка методом случайного поиска на ПЭВМ с графическим представлением результатов. Решение многоэкстремальной задачи.</w:t>
      </w:r>
    </w:p>
    <w:p w:rsidR="00560DDA" w:rsidRPr="00560DDA" w:rsidRDefault="00560DDA" w:rsidP="00560DDA">
      <w:pPr>
        <w:pStyle w:val="21"/>
        <w:shd w:val="clear" w:color="auto" w:fill="FFFFFF"/>
        <w:spacing w:before="58" w:line="288" w:lineRule="exact"/>
        <w:ind w:right="10" w:firstLine="709"/>
        <w:jc w:val="both"/>
        <w:rPr>
          <w:sz w:val="24"/>
          <w:szCs w:val="24"/>
        </w:rPr>
      </w:pPr>
    </w:p>
    <w:p w:rsidR="005F22A2" w:rsidRPr="00751110" w:rsidRDefault="005F22A2" w:rsidP="005F22A2">
      <w:pPr>
        <w:spacing w:after="0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751110">
        <w:rPr>
          <w:rFonts w:ascii="Times New Roman" w:hAnsi="Times New Roman"/>
          <w:bCs/>
          <w:i/>
          <w:sz w:val="28"/>
          <w:szCs w:val="28"/>
        </w:rPr>
        <w:t>3.5 Самостоятельная работа</w:t>
      </w:r>
    </w:p>
    <w:p w:rsidR="00447D98" w:rsidRDefault="00447D98" w:rsidP="005F22A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3.5.1 Самостоятельное изучение теоретического материала /48 часов/ включает работу с электронным конспектом лекций «Математические основы кибернетики» /Г.Б. Масальский. – Красноярск: </w:t>
      </w:r>
      <w:proofErr w:type="gramStart"/>
      <w:r>
        <w:rPr>
          <w:rFonts w:ascii="Times New Roman" w:hAnsi="Times New Roman"/>
          <w:sz w:val="28"/>
          <w:szCs w:val="28"/>
        </w:rPr>
        <w:t>Сибирский федеральный университет, 2011, - 204 с., а также с основной и дополнительной литературой, приведенной в п. 4.1.</w:t>
      </w:r>
      <w:proofErr w:type="gramEnd"/>
    </w:p>
    <w:p w:rsidR="00447D98" w:rsidRPr="00447D98" w:rsidRDefault="00447D98" w:rsidP="00447D98">
      <w:pPr>
        <w:pStyle w:val="21"/>
        <w:shd w:val="clear" w:color="auto" w:fill="FFFFFF"/>
        <w:spacing w:line="276" w:lineRule="auto"/>
        <w:ind w:right="5" w:firstLine="709"/>
        <w:jc w:val="both"/>
        <w:rPr>
          <w:color w:val="000000"/>
          <w:spacing w:val="-4"/>
          <w:sz w:val="28"/>
          <w:szCs w:val="28"/>
        </w:rPr>
      </w:pPr>
      <w:r w:rsidRPr="00447D98">
        <w:rPr>
          <w:sz w:val="28"/>
          <w:szCs w:val="28"/>
        </w:rPr>
        <w:t xml:space="preserve">3.5.2 Расчетно-графическое задание (РГЗ) /60 часов/ предусматривает решение 60 задач. </w:t>
      </w:r>
      <w:r w:rsidRPr="00447D98">
        <w:rPr>
          <w:color w:val="000000"/>
          <w:spacing w:val="-4"/>
          <w:sz w:val="28"/>
          <w:szCs w:val="28"/>
        </w:rPr>
        <w:t>Задачи заимствованы в основном из [4,6]. Некоторые задачи имеют 10 вариантов заданий. Необходимо решить задачу аналитически и на ПЭВМ с распечаткой результатов. Полученные результаты необходимо защитить преподавателю.</w:t>
      </w:r>
    </w:p>
    <w:p w:rsidR="00447D98" w:rsidRPr="00447D98" w:rsidRDefault="00447D98" w:rsidP="00447D98">
      <w:pPr>
        <w:pStyle w:val="21"/>
        <w:shd w:val="clear" w:color="auto" w:fill="FFFFFF"/>
        <w:spacing w:line="276" w:lineRule="auto"/>
        <w:ind w:right="19" w:firstLine="709"/>
        <w:jc w:val="both"/>
        <w:rPr>
          <w:color w:val="000000"/>
          <w:spacing w:val="-8"/>
          <w:sz w:val="28"/>
          <w:szCs w:val="28"/>
        </w:rPr>
      </w:pPr>
      <w:r w:rsidRPr="00447D98">
        <w:rPr>
          <w:i/>
          <w:color w:val="000000"/>
          <w:spacing w:val="-8"/>
          <w:sz w:val="28"/>
          <w:szCs w:val="28"/>
        </w:rPr>
        <w:t xml:space="preserve">Цель </w:t>
      </w:r>
      <w:r>
        <w:rPr>
          <w:i/>
          <w:color w:val="000000"/>
          <w:spacing w:val="-8"/>
          <w:sz w:val="28"/>
          <w:szCs w:val="28"/>
        </w:rPr>
        <w:t>РГЗ</w:t>
      </w:r>
      <w:r w:rsidRPr="00447D98">
        <w:rPr>
          <w:i/>
          <w:color w:val="000000"/>
          <w:spacing w:val="-8"/>
          <w:sz w:val="28"/>
          <w:szCs w:val="28"/>
        </w:rPr>
        <w:t>:</w:t>
      </w:r>
      <w:r w:rsidRPr="00447D98">
        <w:rPr>
          <w:color w:val="000000"/>
          <w:spacing w:val="-8"/>
          <w:sz w:val="28"/>
          <w:szCs w:val="28"/>
        </w:rPr>
        <w:t xml:space="preserve"> закрепить полученные знания дисциплины, повторить некоторые разделы высшей математики и программирования.</w:t>
      </w:r>
    </w:p>
    <w:p w:rsidR="00447D98" w:rsidRPr="00447D98" w:rsidRDefault="00447D98" w:rsidP="00447D98">
      <w:pPr>
        <w:pStyle w:val="21"/>
        <w:shd w:val="clear" w:color="auto" w:fill="FFFFFF"/>
        <w:spacing w:line="276" w:lineRule="auto"/>
        <w:ind w:right="19" w:firstLine="709"/>
        <w:jc w:val="both"/>
        <w:rPr>
          <w:color w:val="000000"/>
          <w:spacing w:val="-14"/>
          <w:sz w:val="28"/>
          <w:szCs w:val="28"/>
        </w:rPr>
      </w:pPr>
      <w:r w:rsidRPr="00447D98">
        <w:rPr>
          <w:color w:val="000000"/>
          <w:spacing w:val="-8"/>
          <w:sz w:val="28"/>
          <w:szCs w:val="28"/>
        </w:rPr>
        <w:t xml:space="preserve">Задачи </w:t>
      </w:r>
      <w:r>
        <w:rPr>
          <w:color w:val="000000"/>
          <w:spacing w:val="-8"/>
          <w:sz w:val="28"/>
          <w:szCs w:val="28"/>
        </w:rPr>
        <w:t>РГЗ</w:t>
      </w:r>
      <w:r w:rsidRPr="00447D98">
        <w:rPr>
          <w:color w:val="000000"/>
          <w:spacing w:val="-8"/>
          <w:sz w:val="28"/>
          <w:szCs w:val="28"/>
        </w:rPr>
        <w:t xml:space="preserve"> вынесены на экзамен дисциплины.</w:t>
      </w:r>
    </w:p>
    <w:p w:rsidR="005F22A2" w:rsidRPr="00BA1B8B" w:rsidRDefault="005F22A2" w:rsidP="005F22A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A1B8B">
        <w:rPr>
          <w:rFonts w:ascii="Times New Roman" w:hAnsi="Times New Roman"/>
          <w:sz w:val="28"/>
          <w:szCs w:val="28"/>
        </w:rPr>
        <w:t>Организация самостоятельной работы производиться в соответствии с графиком учебного процесса и самостоя</w:t>
      </w:r>
      <w:r w:rsidR="00447D98">
        <w:rPr>
          <w:rFonts w:ascii="Times New Roman" w:hAnsi="Times New Roman"/>
          <w:sz w:val="28"/>
          <w:szCs w:val="28"/>
        </w:rPr>
        <w:t>тельной работы,</w:t>
      </w:r>
      <w:r w:rsidRPr="00BA1B8B">
        <w:rPr>
          <w:rFonts w:ascii="Times New Roman" w:hAnsi="Times New Roman"/>
          <w:sz w:val="28"/>
          <w:szCs w:val="28"/>
        </w:rPr>
        <w:t xml:space="preserve"> приведен</w:t>
      </w:r>
      <w:r w:rsidR="00F72064">
        <w:rPr>
          <w:rFonts w:ascii="Times New Roman" w:hAnsi="Times New Roman"/>
          <w:sz w:val="28"/>
          <w:szCs w:val="28"/>
        </w:rPr>
        <w:t>ным</w:t>
      </w:r>
      <w:r w:rsidR="00447D98">
        <w:rPr>
          <w:rFonts w:ascii="Times New Roman" w:hAnsi="Times New Roman"/>
          <w:sz w:val="28"/>
          <w:szCs w:val="28"/>
        </w:rPr>
        <w:t xml:space="preserve"> </w:t>
      </w:r>
      <w:r w:rsidRPr="00BA1B8B">
        <w:rPr>
          <w:rFonts w:ascii="Times New Roman" w:hAnsi="Times New Roman"/>
          <w:sz w:val="28"/>
          <w:szCs w:val="28"/>
        </w:rPr>
        <w:t xml:space="preserve">в Приложении </w:t>
      </w:r>
      <w:r>
        <w:rPr>
          <w:rFonts w:ascii="Times New Roman" w:hAnsi="Times New Roman"/>
          <w:sz w:val="28"/>
          <w:szCs w:val="28"/>
        </w:rPr>
        <w:t>А</w:t>
      </w:r>
      <w:r w:rsidRPr="00BA1B8B">
        <w:rPr>
          <w:rFonts w:ascii="Times New Roman" w:hAnsi="Times New Roman"/>
          <w:sz w:val="28"/>
          <w:szCs w:val="28"/>
        </w:rPr>
        <w:t>.</w:t>
      </w:r>
    </w:p>
    <w:p w:rsidR="00F72064" w:rsidRDefault="00F72064" w:rsidP="00560DDA">
      <w:pPr>
        <w:pStyle w:val="3"/>
        <w:spacing w:after="0" w:line="23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F72064" w:rsidRDefault="00F72064" w:rsidP="00560DDA">
      <w:pPr>
        <w:pStyle w:val="3"/>
        <w:spacing w:after="0" w:line="23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F72064" w:rsidRDefault="00F72064" w:rsidP="00560DDA">
      <w:pPr>
        <w:pStyle w:val="3"/>
        <w:spacing w:after="0" w:line="23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F22A2" w:rsidRDefault="005F22A2" w:rsidP="00560DDA">
      <w:pPr>
        <w:pStyle w:val="3"/>
        <w:spacing w:after="0" w:line="23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51110">
        <w:rPr>
          <w:rFonts w:ascii="Times New Roman" w:hAnsi="Times New Roman"/>
          <w:i/>
          <w:sz w:val="28"/>
          <w:szCs w:val="28"/>
        </w:rPr>
        <w:lastRenderedPageBreak/>
        <w:t>3.6 Содержание модулей дисциплин при использовании системы зачетных единиц</w:t>
      </w:r>
    </w:p>
    <w:p w:rsidR="005F22A2" w:rsidRPr="00F71312" w:rsidRDefault="00447D98" w:rsidP="005F22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Дисциплина разбита на 2 семестровых модуля: идентификация систем и оптимизация систем. Содержание модулей представлено в Приложении В.</w:t>
      </w:r>
    </w:p>
    <w:p w:rsidR="00201555" w:rsidRDefault="00201555" w:rsidP="005F22A2">
      <w:pPr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5F22A2" w:rsidRPr="004D4181" w:rsidRDefault="005F22A2" w:rsidP="005F22A2">
      <w:pPr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D4181">
        <w:rPr>
          <w:rFonts w:ascii="Times New Roman" w:hAnsi="Times New Roman"/>
          <w:b/>
          <w:bCs/>
          <w:sz w:val="28"/>
          <w:szCs w:val="28"/>
        </w:rPr>
        <w:t>4 Учебно-методические материалы по дисциплине</w:t>
      </w:r>
    </w:p>
    <w:p w:rsidR="005F22A2" w:rsidRPr="004D4181" w:rsidRDefault="005F22A2" w:rsidP="005F22A2">
      <w:pPr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5F22A2" w:rsidRPr="00560DDA" w:rsidRDefault="005F22A2" w:rsidP="00560DDA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560DDA">
        <w:rPr>
          <w:rFonts w:ascii="Times New Roman" w:hAnsi="Times New Roman"/>
          <w:bCs/>
          <w:sz w:val="28"/>
          <w:szCs w:val="28"/>
        </w:rPr>
        <w:t>Основная</w:t>
      </w:r>
    </w:p>
    <w:p w:rsidR="00447D98" w:rsidRPr="007C250C" w:rsidRDefault="00447D98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num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 w:rsidRPr="007C250C">
        <w:rPr>
          <w:color w:val="000000"/>
          <w:sz w:val="28"/>
          <w:szCs w:val="28"/>
        </w:rPr>
        <w:t>Масальский Г.Б. Математические основы кибернетики</w:t>
      </w:r>
      <w:r w:rsidR="008F5867" w:rsidRPr="007C250C">
        <w:rPr>
          <w:color w:val="000000"/>
          <w:sz w:val="28"/>
          <w:szCs w:val="28"/>
        </w:rPr>
        <w:t>. Учебное пособие – Красноярск: Сибирский федеральный университет, 2011 – 205 с.</w:t>
      </w:r>
      <w:r w:rsidR="007C250C">
        <w:rPr>
          <w:color w:val="000000"/>
          <w:sz w:val="28"/>
          <w:szCs w:val="28"/>
        </w:rPr>
        <w:t xml:space="preserve"> Электронный ресурс.</w:t>
      </w:r>
    </w:p>
    <w:p w:rsidR="00F54AE7" w:rsidRPr="007C250C" w:rsidRDefault="00F54AE7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num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 w:rsidRPr="007C250C">
        <w:rPr>
          <w:color w:val="000000"/>
          <w:sz w:val="28"/>
          <w:szCs w:val="28"/>
        </w:rPr>
        <w:t>Масальский Г.Б. Математические основы кибернетики. Лабораторный практикум – Красноярск: Сибирский федеральный университет, 2011 – 205 с.</w:t>
      </w:r>
      <w:r w:rsidR="007C250C">
        <w:rPr>
          <w:color w:val="000000"/>
          <w:sz w:val="28"/>
          <w:szCs w:val="28"/>
        </w:rPr>
        <w:t xml:space="preserve"> Электронный ресурс</w:t>
      </w:r>
      <w:r w:rsidR="002435D9">
        <w:rPr>
          <w:color w:val="000000"/>
          <w:sz w:val="28"/>
          <w:szCs w:val="28"/>
        </w:rPr>
        <w:t>.</w:t>
      </w:r>
    </w:p>
    <w:p w:rsidR="00560DDA" w:rsidRP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num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 w:rsidRPr="00560DDA">
        <w:rPr>
          <w:color w:val="000000"/>
          <w:sz w:val="28"/>
          <w:szCs w:val="28"/>
        </w:rPr>
        <w:t xml:space="preserve">Коршунов Ю.М. Математические основы кибернетики. Учебное пособие - М.: </w:t>
      </w:r>
      <w:proofErr w:type="spellStart"/>
      <w:r w:rsidRPr="00560DDA">
        <w:rPr>
          <w:color w:val="000000"/>
          <w:sz w:val="28"/>
          <w:szCs w:val="28"/>
        </w:rPr>
        <w:t>Энергоатомиздат</w:t>
      </w:r>
      <w:proofErr w:type="spellEnd"/>
      <w:r w:rsidRPr="00560DDA">
        <w:rPr>
          <w:color w:val="000000"/>
          <w:sz w:val="28"/>
          <w:szCs w:val="28"/>
        </w:rPr>
        <w:t xml:space="preserve">, 1987.-494 </w:t>
      </w:r>
      <w:proofErr w:type="gramStart"/>
      <w:r w:rsidRPr="00560DDA">
        <w:rPr>
          <w:color w:val="000000"/>
          <w:sz w:val="28"/>
          <w:szCs w:val="28"/>
        </w:rPr>
        <w:t>с</w:t>
      </w:r>
      <w:proofErr w:type="gramEnd"/>
      <w:r w:rsidRPr="00560DDA">
        <w:rPr>
          <w:color w:val="000000"/>
          <w:sz w:val="28"/>
          <w:szCs w:val="28"/>
        </w:rPr>
        <w:t>.</w:t>
      </w:r>
    </w:p>
    <w:p w:rsid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num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proofErr w:type="spellStart"/>
      <w:r w:rsidRPr="00560DDA">
        <w:rPr>
          <w:color w:val="000000"/>
          <w:sz w:val="28"/>
          <w:szCs w:val="28"/>
        </w:rPr>
        <w:t>Семенкин</w:t>
      </w:r>
      <w:proofErr w:type="spellEnd"/>
      <w:r w:rsidRPr="00560DDA">
        <w:rPr>
          <w:color w:val="000000"/>
          <w:sz w:val="28"/>
          <w:szCs w:val="28"/>
        </w:rPr>
        <w:t xml:space="preserve"> Е.С., </w:t>
      </w:r>
      <w:proofErr w:type="spellStart"/>
      <w:r w:rsidRPr="00560DDA">
        <w:rPr>
          <w:color w:val="000000"/>
          <w:sz w:val="28"/>
          <w:szCs w:val="28"/>
        </w:rPr>
        <w:t>Семенкина</w:t>
      </w:r>
      <w:proofErr w:type="spellEnd"/>
      <w:r w:rsidRPr="00560DDA">
        <w:rPr>
          <w:color w:val="000000"/>
          <w:sz w:val="28"/>
          <w:szCs w:val="28"/>
        </w:rPr>
        <w:t xml:space="preserve"> О.Э., Коробейников С.П. Оптимизация технических систем. Учебное пособие. Красноярск. СИБУП, 1996.- 284 с.</w:t>
      </w:r>
    </w:p>
    <w:p w:rsidR="00B2344C" w:rsidRDefault="00B2344C" w:rsidP="00B2344C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Хайкин С. Нейронные сети: полный курс, 2-е издание.: Пер. с англ. – М.: Издательский дом «Вильямс», 2006. – 1104 с.: ил.</w:t>
      </w:r>
      <w:proofErr w:type="gramEnd"/>
    </w:p>
    <w:p w:rsidR="00560DDA" w:rsidRDefault="00560DDA" w:rsidP="00560DDA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560DDA" w:rsidRPr="00560DDA" w:rsidRDefault="00560DDA" w:rsidP="00560DDA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560DDA">
        <w:rPr>
          <w:rFonts w:ascii="Times New Roman" w:hAnsi="Times New Roman"/>
          <w:bCs/>
          <w:sz w:val="28"/>
          <w:szCs w:val="28"/>
        </w:rPr>
        <w:t>Дополнительная</w:t>
      </w:r>
    </w:p>
    <w:p w:rsidR="00F54AE7" w:rsidRPr="00560DDA" w:rsidRDefault="00F54AE7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num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proofErr w:type="spellStart"/>
      <w:r w:rsidRPr="00560DDA">
        <w:rPr>
          <w:color w:val="000000"/>
          <w:sz w:val="28"/>
          <w:szCs w:val="28"/>
        </w:rPr>
        <w:t>Рубан</w:t>
      </w:r>
      <w:proofErr w:type="spellEnd"/>
      <w:r w:rsidRPr="00560DDA">
        <w:rPr>
          <w:color w:val="000000"/>
          <w:sz w:val="28"/>
          <w:szCs w:val="28"/>
        </w:rPr>
        <w:t xml:space="preserve"> А.И. Методы анализа данных. Учебное пособие. В 2-х частях. КГТУ. – Красноярск, 1994.-ч.1.-220 с., ч.2.-125 </w:t>
      </w:r>
      <w:proofErr w:type="gramStart"/>
      <w:r w:rsidRPr="00560DDA">
        <w:rPr>
          <w:color w:val="000000"/>
          <w:sz w:val="28"/>
          <w:szCs w:val="28"/>
        </w:rPr>
        <w:t>с</w:t>
      </w:r>
      <w:proofErr w:type="gramEnd"/>
      <w:r w:rsidRPr="00560DDA">
        <w:rPr>
          <w:color w:val="000000"/>
          <w:sz w:val="28"/>
          <w:szCs w:val="28"/>
        </w:rPr>
        <w:t>.</w:t>
      </w:r>
    </w:p>
    <w:p w:rsidR="00560DDA" w:rsidRP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proofErr w:type="spellStart"/>
      <w:r w:rsidRPr="00560DDA">
        <w:rPr>
          <w:color w:val="000000"/>
          <w:sz w:val="28"/>
          <w:szCs w:val="28"/>
        </w:rPr>
        <w:t>Гмурман</w:t>
      </w:r>
      <w:proofErr w:type="spellEnd"/>
      <w:r w:rsidRPr="00560DDA">
        <w:rPr>
          <w:color w:val="000000"/>
          <w:sz w:val="28"/>
          <w:szCs w:val="28"/>
        </w:rPr>
        <w:t xml:space="preserve"> В.Е. Руководство к решению задач по теории вероятностей и математической статистике. Учебное пособие. М.: Высшая школа, 1998.-400 </w:t>
      </w:r>
      <w:proofErr w:type="gramStart"/>
      <w:r w:rsidRPr="00560DDA">
        <w:rPr>
          <w:color w:val="000000"/>
          <w:sz w:val="28"/>
          <w:szCs w:val="28"/>
        </w:rPr>
        <w:t>с</w:t>
      </w:r>
      <w:proofErr w:type="gramEnd"/>
      <w:r w:rsidRPr="00560DDA">
        <w:rPr>
          <w:color w:val="000000"/>
          <w:sz w:val="28"/>
          <w:szCs w:val="28"/>
        </w:rPr>
        <w:t>.</w:t>
      </w:r>
    </w:p>
    <w:p w:rsidR="00560DDA" w:rsidRP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 w:rsidRPr="00560DDA">
        <w:rPr>
          <w:color w:val="000000"/>
          <w:sz w:val="28"/>
          <w:szCs w:val="28"/>
        </w:rPr>
        <w:t xml:space="preserve">Ашманов С.А., </w:t>
      </w:r>
      <w:proofErr w:type="spellStart"/>
      <w:r w:rsidRPr="00560DDA">
        <w:rPr>
          <w:color w:val="000000"/>
          <w:sz w:val="28"/>
          <w:szCs w:val="28"/>
        </w:rPr>
        <w:t>Тимохов</w:t>
      </w:r>
      <w:proofErr w:type="spellEnd"/>
      <w:r w:rsidRPr="00560DDA">
        <w:rPr>
          <w:color w:val="000000"/>
          <w:sz w:val="28"/>
          <w:szCs w:val="28"/>
        </w:rPr>
        <w:t xml:space="preserve"> А.В. Теория оптимизации в задачах и упражнениях. – М.: Наука. </w:t>
      </w:r>
      <w:proofErr w:type="spellStart"/>
      <w:r w:rsidRPr="00560DDA">
        <w:rPr>
          <w:color w:val="000000"/>
          <w:sz w:val="28"/>
          <w:szCs w:val="28"/>
        </w:rPr>
        <w:t>Гл</w:t>
      </w:r>
      <w:proofErr w:type="gramStart"/>
      <w:r w:rsidRPr="00560DDA">
        <w:rPr>
          <w:color w:val="000000"/>
          <w:sz w:val="28"/>
          <w:szCs w:val="28"/>
        </w:rPr>
        <w:t>.р</w:t>
      </w:r>
      <w:proofErr w:type="gramEnd"/>
      <w:r w:rsidRPr="00560DDA">
        <w:rPr>
          <w:color w:val="000000"/>
          <w:sz w:val="28"/>
          <w:szCs w:val="28"/>
        </w:rPr>
        <w:t>ед.физ.-мат.лит</w:t>
      </w:r>
      <w:proofErr w:type="spellEnd"/>
      <w:r w:rsidRPr="00560DDA">
        <w:rPr>
          <w:color w:val="000000"/>
          <w:sz w:val="28"/>
          <w:szCs w:val="28"/>
        </w:rPr>
        <w:t>., 1991.- 448 с.</w:t>
      </w:r>
    </w:p>
    <w:p w:rsidR="00560DDA" w:rsidRP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284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proofErr w:type="spellStart"/>
      <w:r w:rsidRPr="00560DDA">
        <w:rPr>
          <w:color w:val="000000"/>
          <w:sz w:val="28"/>
          <w:szCs w:val="28"/>
        </w:rPr>
        <w:t>Семенкин</w:t>
      </w:r>
      <w:proofErr w:type="spellEnd"/>
      <w:r w:rsidRPr="00560DDA">
        <w:rPr>
          <w:color w:val="000000"/>
          <w:sz w:val="28"/>
          <w:szCs w:val="28"/>
        </w:rPr>
        <w:t xml:space="preserve"> Е.С., </w:t>
      </w:r>
      <w:proofErr w:type="spellStart"/>
      <w:r w:rsidRPr="00560DDA">
        <w:rPr>
          <w:color w:val="000000"/>
          <w:sz w:val="28"/>
          <w:szCs w:val="28"/>
        </w:rPr>
        <w:t>Семенкина</w:t>
      </w:r>
      <w:proofErr w:type="spellEnd"/>
      <w:r w:rsidRPr="00560DDA">
        <w:rPr>
          <w:color w:val="000000"/>
          <w:sz w:val="28"/>
          <w:szCs w:val="28"/>
        </w:rPr>
        <w:t xml:space="preserve"> О.Э., Коробейников С.П. Адаптивные поисковые методы оптимизации сложных систем. Красноярск, СИБУП, 1996.-358 </w:t>
      </w:r>
      <w:proofErr w:type="gramStart"/>
      <w:r w:rsidRPr="00560DDA">
        <w:rPr>
          <w:color w:val="000000"/>
          <w:sz w:val="28"/>
          <w:szCs w:val="28"/>
        </w:rPr>
        <w:t>с</w:t>
      </w:r>
      <w:proofErr w:type="gramEnd"/>
      <w:r w:rsidRPr="00560DDA">
        <w:rPr>
          <w:color w:val="000000"/>
          <w:sz w:val="28"/>
          <w:szCs w:val="28"/>
        </w:rPr>
        <w:t>.</w:t>
      </w:r>
    </w:p>
    <w:p w:rsidR="00560DDA" w:rsidRP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 w:rsidRPr="00560DDA">
        <w:rPr>
          <w:color w:val="000000"/>
          <w:sz w:val="28"/>
          <w:szCs w:val="28"/>
        </w:rPr>
        <w:t xml:space="preserve">Кудрявцев Е.М. Исследование операций в задачах, алгоритмах и программах. – М.: Радио и связь. 1984.-183 </w:t>
      </w:r>
      <w:proofErr w:type="gramStart"/>
      <w:r w:rsidRPr="00560DDA">
        <w:rPr>
          <w:color w:val="000000"/>
          <w:sz w:val="28"/>
          <w:szCs w:val="28"/>
        </w:rPr>
        <w:t>с</w:t>
      </w:r>
      <w:proofErr w:type="gramEnd"/>
      <w:r w:rsidRPr="00560DDA">
        <w:rPr>
          <w:color w:val="000000"/>
          <w:sz w:val="28"/>
          <w:szCs w:val="28"/>
        </w:rPr>
        <w:t>.</w:t>
      </w:r>
    </w:p>
    <w:p w:rsidR="00560DDA" w:rsidRPr="00560DDA" w:rsidRDefault="00560DDA" w:rsidP="00201555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proofErr w:type="spellStart"/>
      <w:r w:rsidRPr="00560DDA">
        <w:rPr>
          <w:color w:val="000000"/>
          <w:sz w:val="28"/>
          <w:szCs w:val="28"/>
        </w:rPr>
        <w:t>Акулич</w:t>
      </w:r>
      <w:proofErr w:type="spellEnd"/>
      <w:r w:rsidRPr="00560DDA">
        <w:rPr>
          <w:color w:val="000000"/>
          <w:sz w:val="28"/>
          <w:szCs w:val="28"/>
        </w:rPr>
        <w:t xml:space="preserve"> И.Л. Математическое программирование в примерах и задачах. Учебное пособие. – М.: Высшая школа. 1993.-335 </w:t>
      </w:r>
      <w:proofErr w:type="gramStart"/>
      <w:r w:rsidRPr="00560DDA">
        <w:rPr>
          <w:color w:val="000000"/>
          <w:sz w:val="28"/>
          <w:szCs w:val="28"/>
        </w:rPr>
        <w:t>с</w:t>
      </w:r>
      <w:proofErr w:type="gramEnd"/>
      <w:r w:rsidRPr="00560DDA">
        <w:rPr>
          <w:color w:val="000000"/>
          <w:sz w:val="28"/>
          <w:szCs w:val="28"/>
        </w:rPr>
        <w:t>.</w:t>
      </w:r>
    </w:p>
    <w:p w:rsidR="00B2344C" w:rsidRDefault="00B2344C" w:rsidP="00B2344C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Минаев Ю.Н., Филимонова О.Ю., </w:t>
      </w:r>
      <w:proofErr w:type="spellStart"/>
      <w:r>
        <w:rPr>
          <w:color w:val="000000"/>
          <w:sz w:val="28"/>
          <w:szCs w:val="28"/>
        </w:rPr>
        <w:t>Бенамеур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Лирс</w:t>
      </w:r>
      <w:proofErr w:type="spellEnd"/>
      <w:r>
        <w:rPr>
          <w:color w:val="000000"/>
          <w:sz w:val="28"/>
          <w:szCs w:val="28"/>
        </w:rPr>
        <w:t xml:space="preserve">. Методы и алгоритмы решения задач идентификации и прогнозирования в условиях неопределенности в </w:t>
      </w:r>
      <w:proofErr w:type="spellStart"/>
      <w:r>
        <w:rPr>
          <w:color w:val="000000"/>
          <w:sz w:val="28"/>
          <w:szCs w:val="28"/>
        </w:rPr>
        <w:t>нейросетевом</w:t>
      </w:r>
      <w:proofErr w:type="spellEnd"/>
      <w:r>
        <w:rPr>
          <w:color w:val="000000"/>
          <w:sz w:val="28"/>
          <w:szCs w:val="28"/>
        </w:rPr>
        <w:t xml:space="preserve"> логическом базисе. – М.: Горячая линия – Телеком, 2003. – 205 с.: ил.</w:t>
      </w:r>
    </w:p>
    <w:p w:rsidR="00B2344C" w:rsidRDefault="00B2344C" w:rsidP="00B2344C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Интеллектуальные роботы: Учебное пособие для вузов</w:t>
      </w:r>
      <w:proofErr w:type="gramStart"/>
      <w:r>
        <w:rPr>
          <w:color w:val="000000"/>
          <w:sz w:val="28"/>
          <w:szCs w:val="28"/>
        </w:rPr>
        <w:t xml:space="preserve"> / П</w:t>
      </w:r>
      <w:proofErr w:type="gramEnd"/>
      <w:r>
        <w:rPr>
          <w:color w:val="000000"/>
          <w:sz w:val="28"/>
          <w:szCs w:val="28"/>
        </w:rPr>
        <w:t xml:space="preserve">од общей ред. Е.И. Юревича / И.А. </w:t>
      </w:r>
      <w:proofErr w:type="spellStart"/>
      <w:r>
        <w:rPr>
          <w:color w:val="000000"/>
          <w:sz w:val="28"/>
          <w:szCs w:val="28"/>
        </w:rPr>
        <w:t>Каляев</w:t>
      </w:r>
      <w:proofErr w:type="spellEnd"/>
      <w:r>
        <w:rPr>
          <w:color w:val="000000"/>
          <w:sz w:val="28"/>
          <w:szCs w:val="28"/>
        </w:rPr>
        <w:t xml:space="preserve">, В.М. </w:t>
      </w:r>
      <w:proofErr w:type="spellStart"/>
      <w:r>
        <w:rPr>
          <w:color w:val="000000"/>
          <w:sz w:val="28"/>
          <w:szCs w:val="28"/>
        </w:rPr>
        <w:t>Лохин</w:t>
      </w:r>
      <w:proofErr w:type="spellEnd"/>
      <w:r>
        <w:rPr>
          <w:color w:val="000000"/>
          <w:sz w:val="28"/>
          <w:szCs w:val="28"/>
        </w:rPr>
        <w:t>, И.М. Макаров и др. – М.: Машиностроение, 2007. – 360 с.: ил.</w:t>
      </w:r>
    </w:p>
    <w:p w:rsidR="00B2344C" w:rsidRPr="00952319" w:rsidRDefault="00B2344C" w:rsidP="00B2344C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num" w:pos="993"/>
        </w:tabs>
        <w:spacing w:before="110"/>
        <w:ind w:left="0" w:right="5" w:firstLine="709"/>
        <w:jc w:val="both"/>
        <w:rPr>
          <w:sz w:val="28"/>
          <w:szCs w:val="28"/>
        </w:rPr>
      </w:pPr>
      <w:r w:rsidRPr="00952319">
        <w:rPr>
          <w:sz w:val="28"/>
          <w:szCs w:val="28"/>
        </w:rPr>
        <w:t xml:space="preserve">Методы классической и современной теории автоматического управления: Учебник: в 5-ти тт., 2-е изд. </w:t>
      </w:r>
      <w:proofErr w:type="spellStart"/>
      <w:r w:rsidRPr="00952319">
        <w:rPr>
          <w:sz w:val="28"/>
          <w:szCs w:val="28"/>
        </w:rPr>
        <w:t>перераб</w:t>
      </w:r>
      <w:proofErr w:type="spellEnd"/>
      <w:r w:rsidRPr="00952319">
        <w:rPr>
          <w:sz w:val="28"/>
          <w:szCs w:val="28"/>
        </w:rPr>
        <w:t>. и доп. Т.3: Методы современной теории автоматического управления</w:t>
      </w:r>
      <w:proofErr w:type="gramStart"/>
      <w:r w:rsidRPr="00952319">
        <w:rPr>
          <w:sz w:val="28"/>
          <w:szCs w:val="28"/>
        </w:rPr>
        <w:t xml:space="preserve"> / П</w:t>
      </w:r>
      <w:proofErr w:type="gramEnd"/>
      <w:r w:rsidRPr="00952319">
        <w:rPr>
          <w:sz w:val="28"/>
          <w:szCs w:val="28"/>
        </w:rPr>
        <w:t xml:space="preserve">од ред.Н.Д. </w:t>
      </w:r>
      <w:proofErr w:type="spellStart"/>
      <w:r w:rsidRPr="00952319">
        <w:rPr>
          <w:sz w:val="28"/>
          <w:szCs w:val="28"/>
        </w:rPr>
        <w:t>Егупова</w:t>
      </w:r>
      <w:proofErr w:type="spellEnd"/>
      <w:r w:rsidRPr="00952319">
        <w:rPr>
          <w:sz w:val="28"/>
          <w:szCs w:val="28"/>
        </w:rPr>
        <w:t>. – М.: Изд-во МГТУ им. Н.Э. Баумана, 2000. – 748 с., ил.</w:t>
      </w:r>
    </w:p>
    <w:p w:rsidR="00B2344C" w:rsidRPr="00560DDA" w:rsidRDefault="00B2344C" w:rsidP="00B2344C">
      <w:pPr>
        <w:pStyle w:val="21"/>
        <w:numPr>
          <w:ilvl w:val="0"/>
          <w:numId w:val="2"/>
        </w:numPr>
        <w:shd w:val="clear" w:color="auto" w:fill="FFFFFF"/>
        <w:tabs>
          <w:tab w:val="clear" w:pos="360"/>
          <w:tab w:val="left" w:pos="993"/>
        </w:tabs>
        <w:spacing w:before="110"/>
        <w:ind w:left="0" w:right="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Рутковская Д., </w:t>
      </w:r>
      <w:proofErr w:type="spellStart"/>
      <w:r>
        <w:rPr>
          <w:color w:val="000000"/>
          <w:sz w:val="28"/>
          <w:szCs w:val="28"/>
        </w:rPr>
        <w:t>Пилиньский</w:t>
      </w:r>
      <w:proofErr w:type="spellEnd"/>
      <w:r>
        <w:rPr>
          <w:color w:val="000000"/>
          <w:sz w:val="28"/>
          <w:szCs w:val="28"/>
        </w:rPr>
        <w:t xml:space="preserve"> М., Рутковский Л. Нейронные сети, генетические алгоритмы и нечеткие системы: Пер. с польского И.Д. </w:t>
      </w:r>
      <w:proofErr w:type="spellStart"/>
      <w:r>
        <w:rPr>
          <w:color w:val="000000"/>
          <w:sz w:val="28"/>
          <w:szCs w:val="28"/>
        </w:rPr>
        <w:t>Руденского</w:t>
      </w:r>
      <w:proofErr w:type="spellEnd"/>
      <w:r>
        <w:rPr>
          <w:color w:val="000000"/>
          <w:sz w:val="28"/>
          <w:szCs w:val="28"/>
        </w:rPr>
        <w:t>. – М.: Горячая линия – Телеком, 2004. – 452 с.: ил.</w:t>
      </w:r>
    </w:p>
    <w:p w:rsidR="00560DDA" w:rsidRDefault="00560DDA" w:rsidP="005F22A2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F22A2" w:rsidRPr="00C9071F" w:rsidRDefault="005F22A2" w:rsidP="00196387">
      <w:pPr>
        <w:pStyle w:val="3"/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9071F">
        <w:rPr>
          <w:rFonts w:ascii="Times New Roman" w:hAnsi="Times New Roman"/>
          <w:i/>
          <w:sz w:val="28"/>
          <w:szCs w:val="28"/>
        </w:rPr>
        <w:t>4.2 Перечень наглядных и других пособий, методических указаний и материалов к техническим средствам обучения</w:t>
      </w:r>
    </w:p>
    <w:p w:rsidR="0014638F" w:rsidRPr="0014638F" w:rsidRDefault="0014638F" w:rsidP="0014638F">
      <w:pPr>
        <w:pStyle w:val="21"/>
        <w:shd w:val="clear" w:color="auto" w:fill="FFFFFF"/>
        <w:spacing w:before="115" w:line="288" w:lineRule="exact"/>
        <w:ind w:firstLine="709"/>
        <w:jc w:val="both"/>
        <w:rPr>
          <w:color w:val="000000"/>
          <w:spacing w:val="-10"/>
          <w:sz w:val="24"/>
          <w:szCs w:val="24"/>
        </w:rPr>
      </w:pPr>
      <w:r w:rsidRPr="0014638F">
        <w:rPr>
          <w:color w:val="000000"/>
          <w:spacing w:val="-7"/>
          <w:sz w:val="24"/>
          <w:szCs w:val="24"/>
        </w:rPr>
        <w:t xml:space="preserve">При выполнении лабораторных работ и </w:t>
      </w:r>
      <w:r w:rsidR="00F54AE7">
        <w:rPr>
          <w:color w:val="000000"/>
          <w:spacing w:val="-7"/>
          <w:sz w:val="24"/>
          <w:szCs w:val="24"/>
        </w:rPr>
        <w:t>РГЗ</w:t>
      </w:r>
      <w:r w:rsidRPr="0014638F">
        <w:rPr>
          <w:color w:val="000000"/>
          <w:spacing w:val="-7"/>
          <w:sz w:val="24"/>
          <w:szCs w:val="24"/>
        </w:rPr>
        <w:t xml:space="preserve"> студент должен свободно владеть системой </w:t>
      </w:r>
      <w:proofErr w:type="spellStart"/>
      <w:r w:rsidRPr="0014638F">
        <w:rPr>
          <w:color w:val="000000"/>
          <w:spacing w:val="-7"/>
          <w:sz w:val="24"/>
          <w:szCs w:val="24"/>
          <w:lang w:val="en-US"/>
        </w:rPr>
        <w:t>Mathcad</w:t>
      </w:r>
      <w:proofErr w:type="spellEnd"/>
      <w:r w:rsidRPr="0014638F">
        <w:rPr>
          <w:color w:val="000000"/>
          <w:spacing w:val="-7"/>
          <w:sz w:val="24"/>
          <w:szCs w:val="24"/>
        </w:rPr>
        <w:t xml:space="preserve"> 7.0 и выше, включая программирование в этой системе, а также приложениями </w:t>
      </w:r>
      <w:r w:rsidRPr="0014638F">
        <w:rPr>
          <w:color w:val="000000"/>
          <w:spacing w:val="-10"/>
          <w:sz w:val="24"/>
          <w:szCs w:val="24"/>
          <w:lang w:val="en-US"/>
        </w:rPr>
        <w:t>MS</w:t>
      </w:r>
      <w:r w:rsidRPr="0014638F">
        <w:rPr>
          <w:color w:val="000000"/>
          <w:spacing w:val="-10"/>
          <w:sz w:val="24"/>
          <w:szCs w:val="24"/>
        </w:rPr>
        <w:t xml:space="preserve"> </w:t>
      </w:r>
      <w:r w:rsidRPr="0014638F">
        <w:rPr>
          <w:color w:val="000000"/>
          <w:spacing w:val="-10"/>
          <w:sz w:val="24"/>
          <w:szCs w:val="24"/>
          <w:lang w:val="en-US"/>
        </w:rPr>
        <w:t>Office</w:t>
      </w:r>
      <w:r w:rsidRPr="0014638F">
        <w:rPr>
          <w:color w:val="000000"/>
          <w:spacing w:val="-10"/>
          <w:sz w:val="24"/>
          <w:szCs w:val="24"/>
        </w:rPr>
        <w:t>.</w:t>
      </w:r>
    </w:p>
    <w:p w:rsidR="0014638F" w:rsidRPr="0014638F" w:rsidRDefault="0014638F" w:rsidP="0014638F">
      <w:pPr>
        <w:pStyle w:val="21"/>
        <w:shd w:val="clear" w:color="auto" w:fill="FFFFFF"/>
        <w:spacing w:before="115" w:line="288" w:lineRule="exact"/>
        <w:ind w:firstLine="709"/>
        <w:jc w:val="both"/>
        <w:rPr>
          <w:color w:val="000000"/>
          <w:spacing w:val="-7"/>
          <w:sz w:val="24"/>
          <w:szCs w:val="24"/>
        </w:rPr>
      </w:pPr>
      <w:r w:rsidRPr="0014638F">
        <w:rPr>
          <w:color w:val="000000"/>
          <w:spacing w:val="-10"/>
          <w:sz w:val="24"/>
          <w:szCs w:val="24"/>
        </w:rPr>
        <w:t xml:space="preserve">Выполнение работ возможно в системе </w:t>
      </w:r>
      <w:proofErr w:type="spellStart"/>
      <w:r w:rsidRPr="0014638F">
        <w:rPr>
          <w:color w:val="000000"/>
          <w:spacing w:val="-7"/>
          <w:sz w:val="24"/>
          <w:szCs w:val="24"/>
          <w:lang w:val="en-US"/>
        </w:rPr>
        <w:t>Matlab</w:t>
      </w:r>
      <w:proofErr w:type="spellEnd"/>
      <w:r w:rsidRPr="0014638F">
        <w:rPr>
          <w:color w:val="000000"/>
          <w:spacing w:val="-7"/>
          <w:sz w:val="24"/>
          <w:szCs w:val="24"/>
        </w:rPr>
        <w:t>.</w:t>
      </w:r>
    </w:p>
    <w:p w:rsidR="005F22A2" w:rsidRPr="00C9071F" w:rsidRDefault="005F22A2" w:rsidP="005F22A2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</w:p>
    <w:p w:rsidR="005F22A2" w:rsidRDefault="005F22A2" w:rsidP="005F22A2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 w:rsidRPr="00C9071F">
        <w:rPr>
          <w:rFonts w:ascii="Times New Roman" w:hAnsi="Times New Roman"/>
          <w:i/>
          <w:sz w:val="28"/>
          <w:szCs w:val="28"/>
        </w:rPr>
        <w:t>4.3 Контрольно-измерительные материалы</w:t>
      </w:r>
    </w:p>
    <w:p w:rsidR="00996C6C" w:rsidRDefault="00996C6C" w:rsidP="00996C6C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4.3.1 Контрольно-измерительные материалы для текущего контроля знаний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Понятие события и их характеристика.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случайной величины.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вероятности.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интегральной функции распределения случайной величины и ее основные свойства.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 xml:space="preserve">В чем отличие дискретной случайной величины </w:t>
      </w:r>
      <w:proofErr w:type="gramStart"/>
      <w:r w:rsidRPr="00201555">
        <w:rPr>
          <w:sz w:val="24"/>
          <w:szCs w:val="24"/>
          <w:lang w:val="ru-RU"/>
        </w:rPr>
        <w:t>от</w:t>
      </w:r>
      <w:proofErr w:type="gramEnd"/>
      <w:r w:rsidRPr="00201555">
        <w:rPr>
          <w:sz w:val="24"/>
          <w:szCs w:val="24"/>
          <w:lang w:val="ru-RU"/>
        </w:rPr>
        <w:t xml:space="preserve"> непрерывной?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дифференциальной функции распределения случайной величины и ее основные свойства.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Какие числовые параметры наиболее часто используются для характеристики закона распределения случайной величины?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Суть центральной предельной теоремы.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Понятие центрированной и нормированной случайной величины.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независимости случайных величин.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Основные числовые характеристики двумерных распределений и формулы для их вычисления.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Понятие условного математического ожидания и дисперсии.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Изобразите функцию плотности распределения вероятностей двумерного нормального распределения и поясните понятие условного распределения случайной величины и его параметров.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Свойства функций случайных величин, полученных в результате линейных преобразований.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случайного процесса и реализации случайного процесса.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 xml:space="preserve">Определение случайной величины </w:t>
      </w:r>
      <w:r w:rsidR="005854D9" w:rsidRPr="005854D9">
        <w:rPr>
          <w:position w:val="-18"/>
          <w:sz w:val="24"/>
          <w:szCs w:val="24"/>
          <w:lang w:val="ru-RU"/>
        </w:rPr>
        <w:object w:dxaOrig="68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27pt" o:ole="">
            <v:imagedata r:id="rId8" o:title=""/>
          </v:shape>
          <o:OLEObject Type="Embed" ProgID="Equation.3" ShapeID="_x0000_i1025" DrawAspect="Content" ObjectID="_1378285040" r:id="rId9"/>
        </w:object>
      </w:r>
      <w:r w:rsidRPr="00201555">
        <w:rPr>
          <w:sz w:val="24"/>
          <w:szCs w:val="24"/>
          <w:lang w:val="ru-RU"/>
        </w:rPr>
        <w:t>, одномерной и двумерной функции распределения случайного процесса.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lastRenderedPageBreak/>
        <w:t>Какой процесс полностью характеризуется одномерной плотностью вероятностей?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Какой процесс полностью характеризуется двумерной плотностью вероятностей?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Понятие «белого» и «цветного» шума.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Математическое ожидание и дисперсия случайного процесса.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корреляционной и автокорреляционной функции случайного процесса.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Примеры стационарных и нестационарных случайных процессов.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Среднее значение по множеству и по времени, условия отличия и совпадения.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Свойства корреляционных функций.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Для каких процессов корреляционная функция со временем стремиться к нулю?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Понятие времени корреляции.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Можно ли по корреляционной функции определить дисперсию случайного процесса?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спектральной плотности.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Примеры спектральных плотностей.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Меняются ли статистические характеристики входного сигнала при прохождении через динамическое звено?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proofErr w:type="gramStart"/>
      <w:r w:rsidRPr="00201555">
        <w:rPr>
          <w:sz w:val="24"/>
          <w:szCs w:val="24"/>
          <w:lang w:val="ru-RU"/>
        </w:rPr>
        <w:t>Значение</w:t>
      </w:r>
      <w:proofErr w:type="gramEnd"/>
      <w:r w:rsidRPr="00201555">
        <w:rPr>
          <w:sz w:val="24"/>
          <w:szCs w:val="24"/>
          <w:lang w:val="ru-RU"/>
        </w:rPr>
        <w:t xml:space="preserve"> какой функции динамического звена позволяет рассчитать характеристики выходного процесса?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Определение понятия «математическая статистика».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Понятие генеральной совокупности и выборки.</w:t>
      </w:r>
    </w:p>
    <w:p w:rsid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Можно ли считать выборочное среднее статистикой?</w:t>
      </w:r>
    </w:p>
    <w:p w:rsidR="00A33F55" w:rsidRDefault="00A33F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Оценки </w:t>
      </w:r>
      <w:proofErr w:type="spellStart"/>
      <w:r>
        <w:rPr>
          <w:sz w:val="24"/>
          <w:szCs w:val="24"/>
          <w:lang w:val="ru-RU"/>
        </w:rPr>
        <w:t>матожидания</w:t>
      </w:r>
      <w:proofErr w:type="spellEnd"/>
      <w:r>
        <w:rPr>
          <w:sz w:val="24"/>
          <w:szCs w:val="24"/>
          <w:lang w:val="ru-RU"/>
        </w:rPr>
        <w:t xml:space="preserve"> и дисперсии.</w:t>
      </w:r>
    </w:p>
    <w:p w:rsidR="00A33F55" w:rsidRPr="00201555" w:rsidRDefault="00A33F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Эмпирическая функция распределения (накопленная часть, гистограмма выборки).</w:t>
      </w:r>
    </w:p>
    <w:p w:rsid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Расчет состоятельной и несмещенной оценки дисперсии.</w:t>
      </w:r>
    </w:p>
    <w:p w:rsidR="00A33F55" w:rsidRDefault="00A33F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Можно ли проверить статистическую гипотезу для параметров равномерного распределения?</w:t>
      </w:r>
    </w:p>
    <w:p w:rsidR="00A33F55" w:rsidRPr="00201555" w:rsidRDefault="00A33F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Интервальная оценка для матожидания.</w:t>
      </w:r>
    </w:p>
    <w:p w:rsidR="00A33F55" w:rsidRPr="00201555" w:rsidRDefault="00A33F55" w:rsidP="00A33F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Реккурентная</w:t>
      </w:r>
      <w:proofErr w:type="spellEnd"/>
      <w:r>
        <w:rPr>
          <w:sz w:val="24"/>
          <w:szCs w:val="24"/>
          <w:lang w:val="ru-RU"/>
        </w:rPr>
        <w:t xml:space="preserve"> формула для расчета выборочного среднего.</w:t>
      </w:r>
    </w:p>
    <w:p w:rsid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Постройте график эмпирической функции плотности вероятностей равномерного распределения.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Расчет выборочного значения коэффициента корреляции.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дают нам интервальные оценки?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Для чего проверяются статистические гипотезы о параметрах распределения?</w:t>
      </w:r>
    </w:p>
    <w:p w:rsidR="00F72064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Сформулируйте гипотезу</w:t>
      </w:r>
    </w:p>
    <w:p w:rsidR="00201555" w:rsidRPr="00201555" w:rsidRDefault="00F72064" w:rsidP="00F72064">
      <w:pPr>
        <w:pStyle w:val="marina"/>
        <w:tabs>
          <w:tab w:val="clear" w:pos="2127"/>
          <w:tab w:val="left" w:pos="1080"/>
          <w:tab w:val="left" w:pos="1134"/>
        </w:tabs>
        <w:spacing w:line="240" w:lineRule="auto"/>
        <w:ind w:left="709" w:firstLine="0"/>
        <w:jc w:val="center"/>
        <w:rPr>
          <w:sz w:val="24"/>
          <w:szCs w:val="24"/>
          <w:lang w:val="ru-RU"/>
        </w:rPr>
      </w:pPr>
      <w:r w:rsidRPr="00F72064">
        <w:rPr>
          <w:position w:val="-50"/>
          <w:sz w:val="24"/>
          <w:szCs w:val="24"/>
          <w:lang w:val="ru-RU"/>
        </w:rPr>
        <w:object w:dxaOrig="1840" w:dyaOrig="1200">
          <v:shape id="_x0000_i1026" type="#_x0000_t75" style="width:92.25pt;height:60pt" o:ole="">
            <v:imagedata r:id="rId10" o:title=""/>
          </v:shape>
          <o:OLEObject Type="Embed" ProgID="Equation.3" ShapeID="_x0000_i1026" DrawAspect="Content" ObjectID="_1378285041" r:id="rId11"/>
        </w:object>
      </w:r>
      <w:r w:rsidR="00201555" w:rsidRPr="00201555">
        <w:rPr>
          <w:sz w:val="24"/>
          <w:szCs w:val="24"/>
          <w:lang w:val="ru-RU"/>
        </w:rPr>
        <w:t>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Можно ли проверить статистическую гипотезу для параметров равномерного распределения?</w:t>
      </w:r>
    </w:p>
    <w:p w:rsid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Какую гипотезу проверяет критерий согласия?</w:t>
      </w:r>
    </w:p>
    <w:p w:rsidR="00A33F55" w:rsidRPr="00201555" w:rsidRDefault="00A33F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Основная суть последовательного анализа.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Где применяют последовательный анализ?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Противоречия статистических выводов.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Изложите суть дискретизации непрерывного процесса.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 xml:space="preserve">Как выбрать интервал квантования </w:t>
      </w:r>
      <w:r w:rsidR="00F72064" w:rsidRPr="00F72064">
        <w:rPr>
          <w:position w:val="-18"/>
          <w:sz w:val="24"/>
          <w:szCs w:val="24"/>
          <w:lang w:val="ru-RU"/>
        </w:rPr>
        <w:object w:dxaOrig="279" w:dyaOrig="540">
          <v:shape id="_x0000_i1027" type="#_x0000_t75" style="width:14.25pt;height:27pt" o:ole="">
            <v:imagedata r:id="rId12" o:title=""/>
          </v:shape>
          <o:OLEObject Type="Embed" ProgID="Equation.3" ShapeID="_x0000_i1027" DrawAspect="Content" ObjectID="_1378285042" r:id="rId13"/>
        </w:object>
      </w:r>
      <w:r w:rsidRPr="00201555">
        <w:rPr>
          <w:sz w:val="24"/>
          <w:szCs w:val="24"/>
          <w:lang w:val="ru-RU"/>
        </w:rPr>
        <w:t>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lastRenderedPageBreak/>
        <w:t xml:space="preserve">Как выбрать граничную частоту </w:t>
      </w:r>
      <w:r w:rsidR="00F72064" w:rsidRPr="00F72064">
        <w:rPr>
          <w:position w:val="-16"/>
          <w:sz w:val="24"/>
          <w:szCs w:val="24"/>
          <w:lang w:val="ru-RU"/>
        </w:rPr>
        <w:object w:dxaOrig="360" w:dyaOrig="520">
          <v:shape id="_x0000_i1028" type="#_x0000_t75" style="width:18pt;height:26.25pt" o:ole="">
            <v:imagedata r:id="rId14" o:title=""/>
          </v:shape>
          <o:OLEObject Type="Embed" ProgID="Equation.3" ShapeID="_x0000_i1028" DrawAspect="Content" ObjectID="_1378285043" r:id="rId15"/>
        </w:object>
      </w:r>
      <w:r w:rsidRPr="00201555">
        <w:rPr>
          <w:sz w:val="24"/>
          <w:szCs w:val="24"/>
          <w:lang w:val="ru-RU"/>
        </w:rPr>
        <w:t>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такое дискретный временной ряд?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В чем преимущество и недостатки рекуррентных процедур вычисления выборочных средних и дисперсий?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Приведите примеры использования статистики случайного процесса на практике.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Расчет оценки</w:t>
      </w:r>
      <w:r w:rsidR="00F72064">
        <w:rPr>
          <w:sz w:val="24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ru-R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  <w:lang w:val="ru-RU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r</m:t>
            </m:r>
          </m:e>
        </m:d>
      </m:oMath>
      <w:r w:rsidRPr="00201555">
        <w:rPr>
          <w:sz w:val="24"/>
          <w:szCs w:val="24"/>
          <w:lang w:val="ru-RU"/>
        </w:rPr>
        <w:t>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 xml:space="preserve">Расчет оценки </w:t>
      </w:r>
      <w:r w:rsidR="005854D9" w:rsidRPr="00F72064">
        <w:rPr>
          <w:position w:val="-16"/>
          <w:sz w:val="24"/>
          <w:szCs w:val="24"/>
          <w:lang w:val="ru-RU"/>
        </w:rPr>
        <w:object w:dxaOrig="800" w:dyaOrig="520">
          <v:shape id="_x0000_i1029" type="#_x0000_t75" style="width:39.75pt;height:25.5pt" o:ole="">
            <v:imagedata r:id="rId16" o:title=""/>
          </v:shape>
          <o:OLEObject Type="Embed" ProgID="Equation.3" ShapeID="_x0000_i1029" DrawAspect="Content" ObjectID="_1378285044" r:id="rId17"/>
        </w:object>
      </w:r>
      <w:r w:rsidRPr="00201555">
        <w:rPr>
          <w:sz w:val="24"/>
          <w:szCs w:val="24"/>
          <w:lang w:val="ru-RU"/>
        </w:rPr>
        <w:t>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Будет ли нормальным процесс на выходе динамического звена 1-го порядка, если на его вход подан нормальный случайный процесс?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характеризуют корреляционные функции?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характеризуют спектральные плотности?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080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 сформировать случайный процесс с наперед заданными характеристиками?</w:t>
      </w:r>
    </w:p>
    <w:p w:rsidR="00201555" w:rsidRPr="00201555" w:rsidRDefault="00201555" w:rsidP="00201555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Допущения дисперсионного анализа.</w:t>
      </w:r>
    </w:p>
    <w:p w:rsidR="00201555" w:rsidRPr="00201555" w:rsidRDefault="00201555" w:rsidP="00201555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Представьте и поясните таблицу результатов наблюдений дисперсионного анализа.</w:t>
      </w:r>
    </w:p>
    <w:p w:rsidR="00201555" w:rsidRPr="00201555" w:rsidRDefault="00201555" w:rsidP="00201555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Запишите критерий проверки статистической гипотезы,</w:t>
      </w:r>
      <w:r w:rsidR="00F72064" w:rsidRPr="00F72064">
        <w:rPr>
          <w:rFonts w:ascii="Times New Roman" w:hAnsi="Times New Roman"/>
          <w:sz w:val="24"/>
          <w:szCs w:val="24"/>
        </w:rPr>
        <w:t xml:space="preserve"> </w:t>
      </w:r>
      <w:r w:rsidRPr="00201555">
        <w:rPr>
          <w:rFonts w:ascii="Times New Roman" w:hAnsi="Times New Roman"/>
          <w:sz w:val="24"/>
          <w:szCs w:val="24"/>
        </w:rPr>
        <w:t>используемой в дисперсионном анализе.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Нарисуйте и поясните  структурную схему объекта идентификации МРА.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Нарисуйте и поясните структурную схему объекта дисперсионного анализа.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Этапы планирования пассивного эксперимента.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означает выражение «модель линейная по параметрам»? Дайте в общем виде запись модели линейной по параметрам.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Матричная форма записи результатов эксперимента.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Матричные представления МНК.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Предпосылки МРА.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Поясните выражение «модель структурно адекватна объекту».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Можно ли проводить статистический анализ для помех, распределенных по равномерному закону?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делать, если один из оцениваемых параметров модели оказался незначимым?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 проверить работоспособность модели?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делать, если достоверность наблюдений не равнозначна?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Нарисуйте структурную схему процедуры идентификации рекуррентными методами.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 xml:space="preserve">Что означает выражение «модель </w:t>
      </w:r>
      <w:r w:rsidR="005854D9">
        <w:rPr>
          <w:sz w:val="24"/>
          <w:szCs w:val="24"/>
          <w:lang w:val="ru-RU"/>
        </w:rPr>
        <w:t>не</w:t>
      </w:r>
      <w:r w:rsidRPr="00201555">
        <w:rPr>
          <w:sz w:val="24"/>
          <w:szCs w:val="24"/>
          <w:lang w:val="ru-RU"/>
        </w:rPr>
        <w:t xml:space="preserve">линейная по параметрам»? Дайте в общем виде запись модели </w:t>
      </w:r>
      <w:r w:rsidR="005854D9">
        <w:rPr>
          <w:sz w:val="24"/>
          <w:szCs w:val="24"/>
          <w:lang w:val="ru-RU"/>
        </w:rPr>
        <w:t>не</w:t>
      </w:r>
      <w:r w:rsidRPr="00201555">
        <w:rPr>
          <w:sz w:val="24"/>
          <w:szCs w:val="24"/>
          <w:lang w:val="ru-RU"/>
        </w:rPr>
        <w:t>линейной по параметрам.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Дайте общий вид матриц наблюдения входов и выхода МРА.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Можно ли использовать рекуррентные алгоритмы в задачах идентификации нестационарных объектов?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Существуют ли другие рекуррентные алгоритмы?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Запишите вид матриц наблюдения входов и выхода для  динамических объектов?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 xml:space="preserve">В чем разница </w:t>
      </w:r>
      <w:proofErr w:type="gramStart"/>
      <w:r w:rsidRPr="00201555">
        <w:rPr>
          <w:sz w:val="24"/>
          <w:szCs w:val="24"/>
          <w:lang w:val="ru-RU"/>
        </w:rPr>
        <w:t>между</w:t>
      </w:r>
      <w:proofErr w:type="gramEnd"/>
      <w:r w:rsidRPr="00201555">
        <w:rPr>
          <w:sz w:val="24"/>
          <w:szCs w:val="24"/>
          <w:lang w:val="ru-RU"/>
        </w:rPr>
        <w:t xml:space="preserve"> обычным МНК и рекуррентным МНК?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left" w:pos="6300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Влияют ли параметры входного сигнала на точность полученных оценок модели?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Поясните необходимость сглаживания временных рядов.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Что представляет собой детерминированная основа наблюдаемого временного ряда?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Какие методы можно применять для сглаживания временных рядов?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lastRenderedPageBreak/>
        <w:t>Какие модели временных рядов встречаются?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Охарактеризуйте процедуру выбора модели детерминированной основы.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Какой метод сглаживания самый экономичный в смысле необходимого объема хранимых наблюдений и почему?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От чего зависит точность прогноза в методе скользящего среднего?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Запишите и поясните формулу скользящего среднего.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num" w:pos="1931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Запишите и поясните формулу экспоненциального сглаживания, двойного экспоненциального сглаживания.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num" w:pos="1931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Рекомендации по выбору начальных условий процедур сглаживания.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num" w:pos="1931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Рекомендации по выбору постоянной сглаживания.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  <w:tab w:val="num" w:pos="1931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От чего зависит точность прогнозирования?</w:t>
      </w:r>
    </w:p>
    <w:p w:rsidR="00201555" w:rsidRPr="00201555" w:rsidRDefault="00201555" w:rsidP="00201555">
      <w:pPr>
        <w:pStyle w:val="marina"/>
        <w:numPr>
          <w:ilvl w:val="1"/>
          <w:numId w:val="3"/>
        </w:numPr>
        <w:tabs>
          <w:tab w:val="clear" w:pos="2127"/>
          <w:tab w:val="left" w:pos="1134"/>
        </w:tabs>
        <w:spacing w:line="240" w:lineRule="auto"/>
        <w:ind w:left="0" w:firstLine="709"/>
        <w:rPr>
          <w:sz w:val="24"/>
          <w:szCs w:val="24"/>
          <w:lang w:val="ru-RU"/>
        </w:rPr>
      </w:pPr>
      <w:r w:rsidRPr="00201555">
        <w:rPr>
          <w:sz w:val="24"/>
          <w:szCs w:val="24"/>
          <w:lang w:val="ru-RU"/>
        </w:rPr>
        <w:t>Поясните процедуру адаптации коэффициентов полинома нулевого порядка в методе экспоненциального сглаживания.</w:t>
      </w:r>
    </w:p>
    <w:p w:rsidR="00996C6C" w:rsidRDefault="00996C6C" w:rsidP="005F22A2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</w:p>
    <w:p w:rsidR="00BC0675" w:rsidRDefault="00F54AE7" w:rsidP="005F22A2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4.3.</w:t>
      </w:r>
      <w:r w:rsidR="00996C6C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 xml:space="preserve"> Контрольно-измерительные материалы для итогового контроля знаний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Основные понятия и определения теории вероятностей.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Функции распределения вероятностей случайной величины.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Числовые характеристики случайных величин.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Многомерные распределения вероятностей.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Случайные процессы и их основные статистические характеристики.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Корреляционные функции случайных процессов.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Спектральные плотности случайных процессов.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Случайные процессы в динамических системах.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Простейшие оценки.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Интервальные оценки. Доверительный интервал.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Проверка статистических гипотез о параметрах распределения.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 xml:space="preserve">Критерии согласия. 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Последовательный анализ.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Особенности статистического вывода.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Статистики и измерения стационарного случайного процесса.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Оценка корреляционной функции.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Оценка спектральной плотности.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Средства и этапы описания объектов управления.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Характеристика объектов управления.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Динамические модели объектов управления.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Статические модели.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Дисперсионный анализ.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Метод регрессионного анализа.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Рекуррентные алгоритмы идентификации линейных моделей.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Оценивание параметров нелинейных моделей.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Идентификация параметров динамических моделей.</w:t>
      </w:r>
    </w:p>
    <w:p w:rsidR="005854D9" w:rsidRPr="00201555" w:rsidRDefault="005854D9" w:rsidP="005854D9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Сглаживание временных рядов.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Общие требования к плану эксперимента.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Полный факторный эксперимент.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Дробный факторный эксперимент.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Планы для квадратичных моделей.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Постановка задачи и основные теоремы математического программирования.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Классическая задача математического программирования. Метод множителей Лагранжа.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Линейное программирование. Двойственные задачи ЛП.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lastRenderedPageBreak/>
        <w:t>Методы решения задач линейного программирования.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Транспортные задачи.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Задачи целочисленного программирования.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 xml:space="preserve">Нелинейное программирование. Постановка задачи. Условия </w:t>
      </w:r>
      <w:proofErr w:type="spellStart"/>
      <w:r w:rsidRPr="00201555">
        <w:rPr>
          <w:rFonts w:ascii="Times New Roman" w:hAnsi="Times New Roman"/>
          <w:sz w:val="24"/>
          <w:szCs w:val="24"/>
        </w:rPr>
        <w:t>Куна-Таккера</w:t>
      </w:r>
      <w:proofErr w:type="spellEnd"/>
      <w:r w:rsidRPr="00201555">
        <w:rPr>
          <w:rFonts w:ascii="Times New Roman" w:hAnsi="Times New Roman"/>
          <w:sz w:val="24"/>
          <w:szCs w:val="24"/>
        </w:rPr>
        <w:t>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Градиентные методы решения задач нелинейного программирования.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Квадратичная интерполяция. Метод наискорейшего спуска-подъема.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 xml:space="preserve">Метод </w:t>
      </w:r>
      <w:proofErr w:type="spellStart"/>
      <w:r w:rsidRPr="00201555">
        <w:rPr>
          <w:rFonts w:ascii="Times New Roman" w:hAnsi="Times New Roman"/>
          <w:sz w:val="24"/>
          <w:szCs w:val="24"/>
        </w:rPr>
        <w:t>Давидона-Флетчера-Пауэлла</w:t>
      </w:r>
      <w:proofErr w:type="spellEnd"/>
      <w:r w:rsidRPr="00201555">
        <w:rPr>
          <w:rFonts w:ascii="Times New Roman" w:hAnsi="Times New Roman"/>
          <w:sz w:val="24"/>
          <w:szCs w:val="24"/>
        </w:rPr>
        <w:t>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Учет ограничений в задачах нелинейного программирования.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Последовательный симплексный метод.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1555">
        <w:rPr>
          <w:rFonts w:ascii="Times New Roman" w:hAnsi="Times New Roman"/>
          <w:sz w:val="24"/>
          <w:szCs w:val="24"/>
        </w:rPr>
        <w:t>Многоэкстремальность</w:t>
      </w:r>
      <w:proofErr w:type="spellEnd"/>
      <w:r w:rsidRPr="00201555">
        <w:rPr>
          <w:rFonts w:ascii="Times New Roman" w:hAnsi="Times New Roman"/>
          <w:sz w:val="24"/>
          <w:szCs w:val="24"/>
        </w:rPr>
        <w:t xml:space="preserve"> и многокритериальность в задачах математического программирования.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Применение нейрокомпьютеров в системах управления.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Модели формальных нейронов. Разновидности топологий нейронных сетей.</w:t>
      </w:r>
    </w:p>
    <w:p w:rsidR="00201555" w:rsidRPr="00201555" w:rsidRDefault="00201555" w:rsidP="00201555">
      <w:pPr>
        <w:pStyle w:val="a4"/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>Классификация нейронных сетей. Синтез формируемых сетей.</w:t>
      </w:r>
    </w:p>
    <w:p w:rsidR="00201555" w:rsidRPr="00201555" w:rsidRDefault="00201555" w:rsidP="00201555">
      <w:pPr>
        <w:pStyle w:val="a3"/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01555">
        <w:rPr>
          <w:rFonts w:ascii="Times New Roman" w:hAnsi="Times New Roman"/>
          <w:sz w:val="24"/>
          <w:szCs w:val="24"/>
        </w:rPr>
        <w:t xml:space="preserve">Сеть </w:t>
      </w:r>
      <w:proofErr w:type="spellStart"/>
      <w:r w:rsidRPr="00201555">
        <w:rPr>
          <w:rFonts w:ascii="Times New Roman" w:hAnsi="Times New Roman"/>
          <w:sz w:val="24"/>
          <w:szCs w:val="24"/>
        </w:rPr>
        <w:t>Хопфилда</w:t>
      </w:r>
      <w:proofErr w:type="spellEnd"/>
      <w:r w:rsidRPr="00201555">
        <w:rPr>
          <w:rFonts w:ascii="Times New Roman" w:hAnsi="Times New Roman"/>
          <w:sz w:val="24"/>
          <w:szCs w:val="24"/>
        </w:rPr>
        <w:t>.</w:t>
      </w:r>
    </w:p>
    <w:p w:rsidR="005F22A2" w:rsidRPr="004D4181" w:rsidRDefault="005F22A2" w:rsidP="005F22A2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5F22A2" w:rsidRPr="004D4181" w:rsidRDefault="005F22A2" w:rsidP="005F22A2">
      <w:pPr>
        <w:pStyle w:val="11"/>
        <w:ind w:left="0" w:firstLine="567"/>
      </w:pPr>
      <w:r w:rsidRPr="004D4181">
        <w:t>5. Организационно-методическое обеспечение учебного процесса по дисциплине в системе зачетных единиц</w:t>
      </w:r>
    </w:p>
    <w:p w:rsidR="005F22A2" w:rsidRPr="004C30E8" w:rsidRDefault="00A81267" w:rsidP="005F22A2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Трудоемкость модуля 1 незначительно выше трудоемкости модуля 2. Приложение С. Модуль 2 не имеет электронного варианта пособия.</w:t>
      </w:r>
    </w:p>
    <w:p w:rsidR="005F22A2" w:rsidRDefault="005F22A2" w:rsidP="005F22A2">
      <w:pPr>
        <w:rPr>
          <w:rFonts w:ascii="Times New Roman" w:hAnsi="Times New Roman"/>
          <w:szCs w:val="28"/>
        </w:rPr>
      </w:pPr>
    </w:p>
    <w:p w:rsidR="005F22A2" w:rsidRPr="004D4181" w:rsidRDefault="005F22A2" w:rsidP="005F22A2">
      <w:pPr>
        <w:rPr>
          <w:rFonts w:ascii="Times New Roman" w:hAnsi="Times New Roman"/>
          <w:szCs w:val="28"/>
        </w:rPr>
        <w:sectPr w:rsidR="005F22A2" w:rsidRPr="004D4181" w:rsidSect="005F22A2">
          <w:type w:val="continuous"/>
          <w:pgSz w:w="11906" w:h="16838"/>
          <w:pgMar w:top="1134" w:right="851" w:bottom="1134" w:left="1701" w:header="709" w:footer="709" w:gutter="0"/>
          <w:pgNumType w:start="32"/>
          <w:cols w:space="720"/>
        </w:sectPr>
      </w:pPr>
    </w:p>
    <w:p w:rsidR="005F22A2" w:rsidRPr="00DB463D" w:rsidRDefault="005F22A2" w:rsidP="005F22A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B463D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DB46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proofErr w:type="gramEnd"/>
    </w:p>
    <w:p w:rsidR="005F22A2" w:rsidRPr="00DB463D" w:rsidRDefault="005F22A2" w:rsidP="005F22A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F22A2" w:rsidRPr="00DB463D" w:rsidRDefault="005F22A2" w:rsidP="005F22A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B463D">
        <w:rPr>
          <w:rFonts w:ascii="Times New Roman" w:hAnsi="Times New Roman"/>
          <w:sz w:val="28"/>
          <w:szCs w:val="28"/>
        </w:rPr>
        <w:t>ГРАФИК</w:t>
      </w:r>
    </w:p>
    <w:p w:rsidR="005F22A2" w:rsidRPr="00DB463D" w:rsidRDefault="005F22A2" w:rsidP="005F22A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B463D">
        <w:rPr>
          <w:rFonts w:ascii="Times New Roman" w:hAnsi="Times New Roman"/>
          <w:sz w:val="28"/>
          <w:szCs w:val="28"/>
        </w:rPr>
        <w:t xml:space="preserve">учебного процесса и самостоятельной работы студентов по дисциплине </w:t>
      </w:r>
      <w:r w:rsidR="00196387" w:rsidRPr="00196387">
        <w:rPr>
          <w:rFonts w:ascii="Times New Roman" w:hAnsi="Times New Roman"/>
          <w:b/>
          <w:sz w:val="28"/>
          <w:szCs w:val="28"/>
        </w:rPr>
        <w:t>МОК</w:t>
      </w:r>
      <w:r w:rsidR="00196387">
        <w:rPr>
          <w:rFonts w:ascii="Times New Roman" w:hAnsi="Times New Roman"/>
          <w:b/>
          <w:sz w:val="28"/>
          <w:szCs w:val="28"/>
        </w:rPr>
        <w:t xml:space="preserve"> </w:t>
      </w:r>
      <w:r w:rsidRPr="00DB463D">
        <w:rPr>
          <w:rFonts w:ascii="Times New Roman" w:hAnsi="Times New Roman"/>
          <w:sz w:val="28"/>
          <w:szCs w:val="28"/>
        </w:rPr>
        <w:t xml:space="preserve">направления </w:t>
      </w:r>
      <w:r w:rsidR="00196387" w:rsidRPr="00196387">
        <w:rPr>
          <w:rFonts w:ascii="Times New Roman" w:hAnsi="Times New Roman"/>
          <w:b/>
          <w:sz w:val="28"/>
          <w:szCs w:val="28"/>
          <w:u w:val="single"/>
        </w:rPr>
        <w:t>221000</w:t>
      </w:r>
      <w:r w:rsidRPr="00DB463D">
        <w:rPr>
          <w:rFonts w:ascii="Times New Roman" w:hAnsi="Times New Roman"/>
          <w:sz w:val="28"/>
          <w:szCs w:val="28"/>
        </w:rPr>
        <w:t xml:space="preserve">, института </w:t>
      </w:r>
      <w:r w:rsidR="00196387">
        <w:rPr>
          <w:rFonts w:ascii="Times New Roman" w:hAnsi="Times New Roman"/>
          <w:sz w:val="28"/>
          <w:szCs w:val="28"/>
        </w:rPr>
        <w:t>политехнического</w:t>
      </w:r>
      <w:r w:rsidRPr="00DB463D">
        <w:rPr>
          <w:rFonts w:ascii="Times New Roman" w:hAnsi="Times New Roman"/>
          <w:b/>
          <w:sz w:val="28"/>
          <w:szCs w:val="28"/>
        </w:rPr>
        <w:t xml:space="preserve">, </w:t>
      </w:r>
      <w:r w:rsidR="00196387">
        <w:rPr>
          <w:rFonts w:ascii="Times New Roman" w:hAnsi="Times New Roman"/>
          <w:b/>
          <w:sz w:val="28"/>
          <w:szCs w:val="28"/>
          <w:u w:val="single"/>
        </w:rPr>
        <w:t xml:space="preserve">3 </w:t>
      </w:r>
      <w:r w:rsidRPr="00DB463D">
        <w:rPr>
          <w:rFonts w:ascii="Times New Roman" w:hAnsi="Times New Roman"/>
          <w:sz w:val="28"/>
          <w:szCs w:val="28"/>
        </w:rPr>
        <w:t xml:space="preserve">курса на </w:t>
      </w:r>
      <w:r w:rsidR="00196387" w:rsidRPr="00196387">
        <w:rPr>
          <w:rFonts w:ascii="Times New Roman" w:hAnsi="Times New Roman"/>
          <w:b/>
          <w:sz w:val="28"/>
          <w:szCs w:val="28"/>
        </w:rPr>
        <w:t>5</w:t>
      </w:r>
      <w:r w:rsidR="003B07DF">
        <w:rPr>
          <w:rFonts w:ascii="Times New Roman" w:hAnsi="Times New Roman"/>
          <w:b/>
          <w:sz w:val="28"/>
          <w:szCs w:val="28"/>
        </w:rPr>
        <w:t>, 6</w:t>
      </w:r>
      <w:r w:rsidR="00196387">
        <w:rPr>
          <w:rFonts w:ascii="Times New Roman" w:hAnsi="Times New Roman"/>
          <w:sz w:val="28"/>
          <w:szCs w:val="28"/>
        </w:rPr>
        <w:t xml:space="preserve"> </w:t>
      </w:r>
      <w:r w:rsidR="003B07DF">
        <w:rPr>
          <w:rFonts w:ascii="Times New Roman" w:hAnsi="Times New Roman"/>
          <w:sz w:val="28"/>
          <w:szCs w:val="28"/>
        </w:rPr>
        <w:t>семестры</w:t>
      </w:r>
    </w:p>
    <w:p w:rsidR="005F22A2" w:rsidRPr="004D4181" w:rsidRDefault="005F22A2" w:rsidP="005F22A2">
      <w:pPr>
        <w:spacing w:after="0"/>
        <w:ind w:firstLine="709"/>
        <w:rPr>
          <w:rFonts w:ascii="Times New Roman" w:hAnsi="Times New Roman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34"/>
        <w:gridCol w:w="1560"/>
        <w:gridCol w:w="850"/>
        <w:gridCol w:w="709"/>
        <w:gridCol w:w="1132"/>
        <w:gridCol w:w="851"/>
        <w:gridCol w:w="569"/>
        <w:gridCol w:w="850"/>
        <w:gridCol w:w="439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  <w:gridCol w:w="487"/>
      </w:tblGrid>
      <w:tr w:rsidR="003B07DF" w:rsidRPr="00A92CEF" w:rsidTr="003B07DF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 xml:space="preserve">№ </w:t>
            </w:r>
            <w:proofErr w:type="spellStart"/>
            <w:proofErr w:type="gramStart"/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п</w:t>
            </w:r>
            <w:proofErr w:type="spellEnd"/>
            <w:proofErr w:type="gramEnd"/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/</w:t>
            </w:r>
            <w:proofErr w:type="spellStart"/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 xml:space="preserve">Наименование </w:t>
            </w:r>
          </w:p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дисциплины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Семестр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Число часов аудиторных занятий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Форма</w:t>
            </w:r>
          </w:p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контроля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Часов на самостоятельную работу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7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Недели учебного процесса семестра</w:t>
            </w:r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По видам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По видам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  <w:r>
              <w:rPr>
                <w:rFonts w:ascii="Times New Roman" w:hAnsi="Times New Roman"/>
                <w:sz w:val="16"/>
                <w:szCs w:val="14"/>
              </w:rPr>
              <w:t>Математические основы кибернетики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Лекции – </w:t>
            </w:r>
            <w:r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ТО – </w:t>
            </w:r>
            <w:r>
              <w:rPr>
                <w:rFonts w:ascii="Times New Roman" w:hAnsi="Times New Roman"/>
                <w:sz w:val="14"/>
                <w:szCs w:val="14"/>
              </w:rPr>
              <w:t>24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Практические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зачет</w:t>
            </w: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BA6712" w:rsidRDefault="003B07DF" w:rsidP="00996C6C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BA6712">
              <w:rPr>
                <w:rFonts w:ascii="Times New Roman" w:hAnsi="Times New Roman"/>
                <w:sz w:val="14"/>
                <w:szCs w:val="14"/>
              </w:rPr>
              <w:t>РЗ – 30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196387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Лабораторные – </w:t>
            </w:r>
            <w:r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ЛР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ВЛР</w:t>
            </w:r>
            <w:proofErr w:type="gramStart"/>
            <w:r w:rsidRPr="00A92CEF">
              <w:rPr>
                <w:rFonts w:ascii="Times New Roman" w:hAnsi="Times New Roman"/>
                <w:sz w:val="8"/>
                <w:szCs w:val="8"/>
              </w:rPr>
              <w:t>1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1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996C6C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</w:t>
            </w:r>
            <w:r w:rsidRPr="00A92CEF">
              <w:rPr>
                <w:rFonts w:ascii="Times New Roman" w:hAnsi="Times New Roman"/>
                <w:sz w:val="8"/>
                <w:szCs w:val="8"/>
              </w:rPr>
              <w:t>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2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2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4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4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996C6C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ВЛР</w:t>
            </w:r>
            <w:r>
              <w:rPr>
                <w:rFonts w:ascii="Times New Roman" w:hAnsi="Times New Roman"/>
                <w:sz w:val="8"/>
                <w:szCs w:val="8"/>
              </w:rPr>
              <w:t>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</w:t>
            </w:r>
            <w:r w:rsidRPr="00A92CEF">
              <w:rPr>
                <w:rFonts w:ascii="Times New Roman" w:hAnsi="Times New Roman"/>
                <w:sz w:val="8"/>
                <w:szCs w:val="8"/>
              </w:rPr>
              <w:t>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6</w:t>
            </w:r>
            <w:proofErr w:type="gramEnd"/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6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7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7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996C6C" w:rsidRDefault="003B07DF" w:rsidP="00996C6C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996C6C">
              <w:rPr>
                <w:rFonts w:ascii="Times New Roman" w:hAnsi="Times New Roman"/>
                <w:sz w:val="8"/>
                <w:szCs w:val="8"/>
              </w:rPr>
              <w:t>ЗЛР8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996C6C" w:rsidRDefault="003B07DF" w:rsidP="00996C6C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9</w:t>
            </w:r>
            <w:proofErr w:type="gramEnd"/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996C6C" w:rsidRDefault="003B07DF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</w:t>
            </w:r>
            <w:proofErr w:type="gramStart"/>
            <w:r>
              <w:rPr>
                <w:rFonts w:ascii="Times New Roman" w:hAnsi="Times New Roman"/>
                <w:sz w:val="8"/>
                <w:szCs w:val="8"/>
              </w:rPr>
              <w:t>9</w:t>
            </w:r>
            <w:proofErr w:type="gramEnd"/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1КН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2КН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0975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B07DF" w:rsidRPr="00A92CEF" w:rsidTr="003B07DF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3B07D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  <w:r>
              <w:rPr>
                <w:rFonts w:ascii="Times New Roman" w:hAnsi="Times New Roman"/>
                <w:sz w:val="16"/>
                <w:szCs w:val="14"/>
              </w:rPr>
              <w:t>Математические основы кибернетики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Лекции –  </w:t>
            </w:r>
            <w:r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экзамен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ТО – </w:t>
            </w:r>
            <w:r>
              <w:rPr>
                <w:rFonts w:ascii="Times New Roman" w:hAnsi="Times New Roman"/>
                <w:sz w:val="14"/>
                <w:szCs w:val="14"/>
              </w:rPr>
              <w:t>24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7DF" w:rsidRPr="00A92CEF" w:rsidRDefault="003B07DF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</w:tr>
      <w:tr w:rsidR="00C96441" w:rsidRPr="00A92CEF" w:rsidTr="00BA6712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Практические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РФ – </w:t>
            </w:r>
            <w:r>
              <w:rPr>
                <w:rFonts w:ascii="Times New Roman" w:hAnsi="Times New Roman"/>
                <w:sz w:val="14"/>
                <w:szCs w:val="14"/>
              </w:rPr>
              <w:t>3</w:t>
            </w:r>
            <w:r w:rsidRPr="00A92CEF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ВР</w:t>
            </w:r>
            <w:r>
              <w:rPr>
                <w:rFonts w:ascii="Times New Roman" w:hAnsi="Times New Roman"/>
                <w:sz w:val="8"/>
                <w:szCs w:val="8"/>
              </w:rPr>
              <w:t>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BA6712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СРЗ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C96441" w:rsidRPr="00A92CEF" w:rsidTr="00C96441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Лабораторные –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18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ЛР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ВЛР</w:t>
            </w:r>
          </w:p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1</w:t>
            </w:r>
            <w:r>
              <w:rPr>
                <w:rFonts w:ascii="Times New Roman" w:hAnsi="Times New Roman"/>
                <w:sz w:val="8"/>
                <w:szCs w:val="8"/>
              </w:rPr>
              <w:t>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СЛР</w:t>
            </w:r>
          </w:p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1</w:t>
            </w:r>
            <w:r>
              <w:rPr>
                <w:rFonts w:ascii="Times New Roman" w:hAnsi="Times New Roman"/>
                <w:sz w:val="8"/>
                <w:szCs w:val="8"/>
              </w:rPr>
              <w:t>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ВЛР</w:t>
            </w:r>
          </w:p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</w:t>
            </w:r>
            <w:r w:rsidRPr="00A92CEF">
              <w:rPr>
                <w:rFonts w:ascii="Times New Roman" w:hAnsi="Times New Roman"/>
                <w:sz w:val="8"/>
                <w:szCs w:val="8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СЛР</w:t>
            </w:r>
          </w:p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</w:t>
            </w:r>
            <w:r w:rsidRPr="00A92CEF">
              <w:rPr>
                <w:rFonts w:ascii="Times New Roman" w:hAnsi="Times New Roman"/>
                <w:sz w:val="8"/>
                <w:szCs w:val="8"/>
              </w:rPr>
              <w:t>2</w:t>
            </w:r>
          </w:p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</w:p>
          <w:p w:rsidR="00C96441" w:rsidRPr="00A92CEF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СЛР</w:t>
            </w:r>
          </w:p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13</w:t>
            </w:r>
          </w:p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</w:p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СЛР</w:t>
            </w:r>
          </w:p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14</w:t>
            </w:r>
          </w:p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</w:p>
          <w:p w:rsidR="00C96441" w:rsidRPr="00A92CEF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С</w:t>
            </w:r>
            <w:r w:rsidRPr="00A92CEF">
              <w:rPr>
                <w:rFonts w:ascii="Times New Roman" w:hAnsi="Times New Roman"/>
                <w:sz w:val="8"/>
                <w:szCs w:val="8"/>
              </w:rPr>
              <w:t>ЛР</w:t>
            </w:r>
          </w:p>
          <w:p w:rsidR="00C96441" w:rsidRPr="00A92CEF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</w:t>
            </w:r>
          </w:p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C96441">
              <w:rPr>
                <w:rFonts w:ascii="Times New Roman" w:hAnsi="Times New Roman"/>
                <w:sz w:val="8"/>
                <w:szCs w:val="8"/>
              </w:rPr>
              <w:t>СЛР</w:t>
            </w:r>
          </w:p>
          <w:p w:rsidR="00C96441" w:rsidRP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16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C96441" w:rsidRDefault="00C96441" w:rsidP="00C96441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C96441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1КН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2КН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C96441" w:rsidRPr="00A92CEF" w:rsidTr="003B07DF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441" w:rsidRPr="00A92CEF" w:rsidRDefault="00C96441" w:rsidP="003B07D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5F22A2" w:rsidRPr="004D4181" w:rsidRDefault="005F22A2" w:rsidP="005F22A2">
      <w:pPr>
        <w:pStyle w:val="11"/>
      </w:pPr>
    </w:p>
    <w:p w:rsidR="005F22A2" w:rsidRPr="00DB463D" w:rsidRDefault="005F22A2" w:rsidP="005F22A2">
      <w:pPr>
        <w:spacing w:after="0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b/>
          <w:sz w:val="24"/>
          <w:szCs w:val="24"/>
        </w:rPr>
        <w:t>Условные обозначения:</w:t>
      </w:r>
      <w:r w:rsidRPr="00DB463D">
        <w:rPr>
          <w:rFonts w:ascii="Times New Roman" w:hAnsi="Times New Roman"/>
          <w:sz w:val="24"/>
          <w:szCs w:val="24"/>
        </w:rPr>
        <w:t xml:space="preserve"> ТО – изучение теоретического курса; РЗ – расчетное задание; ВРЗ – выдача расчетного задания; СРЗ – сдача расчетного задания; КР – курсовая работа; ВКР – выдача курсовой работы; СКР – сдача курсовой работы; КП – курсовой проект; ВКП – выдача курсового проекта; С</w:t>
      </w:r>
      <w:r w:rsidR="00996C6C">
        <w:rPr>
          <w:rFonts w:ascii="Times New Roman" w:hAnsi="Times New Roman"/>
          <w:sz w:val="24"/>
          <w:szCs w:val="24"/>
        </w:rPr>
        <w:t xml:space="preserve">КП – сдача курсового проекта; </w:t>
      </w:r>
      <w:r w:rsidR="00996C6C" w:rsidRPr="00BA6712">
        <w:rPr>
          <w:rFonts w:ascii="Times New Roman" w:hAnsi="Times New Roman"/>
          <w:sz w:val="24"/>
          <w:szCs w:val="24"/>
        </w:rPr>
        <w:t>РЗ – расчетное задание</w:t>
      </w:r>
      <w:r w:rsidRPr="00DB463D">
        <w:rPr>
          <w:rFonts w:ascii="Times New Roman" w:hAnsi="Times New Roman"/>
          <w:sz w:val="24"/>
          <w:szCs w:val="24"/>
        </w:rPr>
        <w:t>; ВРФ – выдача темы реферата; СРФ – сдача реферата; ЛР – лабораторные работы; ВЛР – выполнение лабораторной работы; ЗЛР – защита лабораторной работы; КН – контрольная неделя (аттестационная неделя); ВТ – входное тестирование по дисциплине.</w:t>
      </w:r>
    </w:p>
    <w:p w:rsidR="005F22A2" w:rsidRPr="00DB463D" w:rsidRDefault="005F22A2" w:rsidP="005F22A2">
      <w:pPr>
        <w:spacing w:after="0"/>
        <w:rPr>
          <w:rFonts w:ascii="Times New Roman" w:hAnsi="Times New Roman"/>
          <w:sz w:val="24"/>
          <w:szCs w:val="24"/>
        </w:rPr>
      </w:pPr>
    </w:p>
    <w:p w:rsidR="005F22A2" w:rsidRPr="00DB463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sz w:val="24"/>
          <w:szCs w:val="24"/>
        </w:rPr>
        <w:t xml:space="preserve">Заведующий кафедрой: </w:t>
      </w:r>
    </w:p>
    <w:p w:rsidR="005F22A2" w:rsidRPr="00DB463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5F22A2" w:rsidRPr="00DB463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sz w:val="24"/>
          <w:szCs w:val="24"/>
        </w:rPr>
        <w:t>Директор института:</w:t>
      </w:r>
    </w:p>
    <w:p w:rsidR="005F22A2" w:rsidRPr="00DB463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sz w:val="24"/>
          <w:szCs w:val="24"/>
        </w:rPr>
        <w:t>«_____</w:t>
      </w:r>
      <w:r w:rsidR="00196387">
        <w:rPr>
          <w:rFonts w:ascii="Times New Roman" w:hAnsi="Times New Roman"/>
          <w:sz w:val="24"/>
          <w:szCs w:val="24"/>
        </w:rPr>
        <w:t>__» _______________________ 2011</w:t>
      </w:r>
      <w:r w:rsidRPr="00DB463D">
        <w:rPr>
          <w:rFonts w:ascii="Times New Roman" w:hAnsi="Times New Roman"/>
          <w:sz w:val="24"/>
          <w:szCs w:val="24"/>
        </w:rPr>
        <w:t xml:space="preserve"> г</w:t>
      </w:r>
    </w:p>
    <w:p w:rsidR="005F22A2" w:rsidRDefault="005F22A2" w:rsidP="005F22A2">
      <w:pPr>
        <w:ind w:firstLine="709"/>
        <w:rPr>
          <w:rFonts w:ascii="Times New Roman" w:hAnsi="Times New Roman"/>
          <w:sz w:val="24"/>
          <w:szCs w:val="24"/>
        </w:rPr>
      </w:pPr>
    </w:p>
    <w:p w:rsidR="005F22A2" w:rsidRDefault="005F22A2" w:rsidP="005F22A2">
      <w:pPr>
        <w:jc w:val="right"/>
        <w:rPr>
          <w:rFonts w:ascii="Times New Roman" w:hAnsi="Times New Roman"/>
          <w:bCs/>
          <w:sz w:val="28"/>
          <w:szCs w:val="28"/>
        </w:rPr>
      </w:pPr>
      <w:r w:rsidRPr="0072243F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  <w:proofErr w:type="gramStart"/>
      <w:r w:rsidRPr="0072243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72243F">
        <w:rPr>
          <w:rFonts w:ascii="Times New Roman" w:hAnsi="Times New Roman"/>
          <w:bCs/>
          <w:sz w:val="28"/>
          <w:szCs w:val="28"/>
        </w:rPr>
        <w:t xml:space="preserve"> </w:t>
      </w:r>
    </w:p>
    <w:p w:rsidR="005F22A2" w:rsidRPr="0072243F" w:rsidRDefault="005F22A2" w:rsidP="005F22A2">
      <w:pPr>
        <w:jc w:val="center"/>
        <w:rPr>
          <w:rFonts w:ascii="Times New Roman" w:hAnsi="Times New Roman"/>
          <w:bCs/>
          <w:sz w:val="28"/>
          <w:szCs w:val="28"/>
        </w:rPr>
      </w:pPr>
      <w:r w:rsidRPr="003B5321">
        <w:rPr>
          <w:rFonts w:ascii="Times New Roman" w:hAnsi="Times New Roman"/>
          <w:sz w:val="28"/>
          <w:szCs w:val="28"/>
        </w:rPr>
        <w:t>Перечень модулей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84"/>
        <w:gridCol w:w="1636"/>
        <w:gridCol w:w="1447"/>
        <w:gridCol w:w="1574"/>
        <w:gridCol w:w="1610"/>
        <w:gridCol w:w="2055"/>
        <w:gridCol w:w="1326"/>
        <w:gridCol w:w="2607"/>
        <w:gridCol w:w="2045"/>
      </w:tblGrid>
      <w:tr w:rsidR="00583D71" w:rsidRPr="00A92CEF" w:rsidTr="0009759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A92CE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92CEF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A92CE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Наименование модуля, 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срок его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Перечень тем лекционного курса, входящих 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в модуль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(Перечень тем в соответствии </w:t>
            </w:r>
            <w:r w:rsidRPr="00A92CEF">
              <w:rPr>
                <w:rFonts w:ascii="Times New Roman" w:hAnsi="Times New Roman"/>
                <w:sz w:val="20"/>
                <w:szCs w:val="20"/>
              </w:rPr>
              <w:br/>
              <w:t>с п. 3.2)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Перечень практических и семинарских занятий, входящих 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в модуль 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92CEF">
              <w:rPr>
                <w:rFonts w:ascii="Times New Roman" w:hAnsi="Times New Roman"/>
                <w:sz w:val="20"/>
                <w:szCs w:val="20"/>
              </w:rPr>
              <w:t xml:space="preserve">(Перечень </w:t>
            </w:r>
            <w:proofErr w:type="gramEnd"/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тем в соответствии </w:t>
            </w:r>
            <w:r w:rsidRPr="00A92CEF">
              <w:rPr>
                <w:rFonts w:ascii="Times New Roman" w:hAnsi="Times New Roman"/>
                <w:sz w:val="20"/>
                <w:szCs w:val="20"/>
              </w:rPr>
              <w:br/>
              <w:t>с п. 3.3)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Перечень лабораторных занятий, входящих в модуль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(Перечень лабораторных работ в соответствии с п. 3.4)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Перечень самостоятельных видов работ, входящих в модуль, их конкретное наполнение </w:t>
            </w:r>
          </w:p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(Перечень видов работ и их содержания в соответствии с п.3.5)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Реализуемые 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Умения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Знания</w:t>
            </w:r>
          </w:p>
        </w:tc>
      </w:tr>
      <w:tr w:rsidR="00583D71" w:rsidRPr="00A92CEF" w:rsidTr="0009759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Модуль 1</w:t>
            </w:r>
          </w:p>
          <w:p w:rsidR="005F22A2" w:rsidRPr="00A92CEF" w:rsidRDefault="005F22A2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«</w:t>
            </w:r>
            <w:r w:rsidR="00C96441">
              <w:rPr>
                <w:rFonts w:ascii="Times New Roman" w:hAnsi="Times New Roman"/>
                <w:sz w:val="20"/>
                <w:szCs w:val="20"/>
              </w:rPr>
              <w:t>Идентификация систем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  <w:p w:rsidR="005F22A2" w:rsidRPr="00A92CEF" w:rsidRDefault="005F22A2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1-ая неделя –</w:t>
            </w:r>
          </w:p>
          <w:p w:rsidR="005F22A2" w:rsidRPr="00A92CEF" w:rsidRDefault="00C96441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7-ая неделя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C96441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Тема: 1, 2, 3, 4, 5</w:t>
            </w:r>
          </w:p>
          <w:p w:rsidR="005F22A2" w:rsidRPr="00A92CEF" w:rsidRDefault="005F22A2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Л</w:t>
            </w:r>
            <w:r w:rsidR="00C96441">
              <w:rPr>
                <w:rFonts w:ascii="Times New Roman" w:hAnsi="Times New Roman"/>
                <w:sz w:val="20"/>
                <w:szCs w:val="20"/>
              </w:rPr>
              <w:t>абораторные работы № 1, 2, 3, 4, 5, 6, 7, 8, 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C96441" w:rsidP="0009759F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Выполнение </w:t>
            </w:r>
            <w:r w:rsidR="00583D7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и защита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РГЗ </w:t>
            </w:r>
            <w:r w:rsidR="005F22A2" w:rsidRPr="00A92CEF">
              <w:rPr>
                <w:rFonts w:ascii="Times New Roman" w:hAnsi="Times New Roman"/>
                <w:spacing w:val="-4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="00583D71">
              <w:rPr>
                <w:rFonts w:ascii="Times New Roman" w:hAnsi="Times New Roman"/>
                <w:spacing w:val="-4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27 задач</w:t>
            </w:r>
            <w:r w:rsidR="00583D71">
              <w:rPr>
                <w:rFonts w:ascii="Times New Roman" w:hAnsi="Times New Roman"/>
                <w:spacing w:val="-4"/>
                <w:sz w:val="20"/>
                <w:szCs w:val="20"/>
              </w:rPr>
              <w:t>)</w:t>
            </w:r>
          </w:p>
          <w:p w:rsidR="005F22A2" w:rsidRPr="00A92CEF" w:rsidRDefault="005F22A2" w:rsidP="00C96441">
            <w:pPr>
              <w:spacing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Самостоятельное изучение теоретического курса по темам: 1, 2, 3, 4,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Default="00C96441" w:rsidP="0009759F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ОК</w:t>
            </w:r>
            <w:r w:rsidR="00583D71">
              <w:rPr>
                <w:rFonts w:ascii="Times New Roman" w:hAnsi="Times New Roman"/>
                <w:spacing w:val="-4"/>
                <w:sz w:val="20"/>
                <w:szCs w:val="20"/>
              </w:rPr>
              <w:t>-5, 9</w:t>
            </w:r>
          </w:p>
          <w:p w:rsidR="00C96441" w:rsidRPr="00A92CEF" w:rsidRDefault="00C96441" w:rsidP="0009759F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ПК</w:t>
            </w:r>
            <w:r w:rsidR="00583D71">
              <w:rPr>
                <w:rFonts w:ascii="Times New Roman" w:hAnsi="Times New Roman"/>
                <w:spacing w:val="-4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83D71" w:rsidP="00583D71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Разработать модель объекта управления (проектирования), планировать эксперимент, обработать результаты эксперимента, проанализировать результаты идентификации.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83D71" w:rsidP="00583D71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Методов обработки результатов эксперимента и идентификации объектов управления</w:t>
            </w:r>
          </w:p>
        </w:tc>
      </w:tr>
      <w:tr w:rsidR="00583D71" w:rsidRPr="00A92CEF" w:rsidTr="0009759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Модуль 2</w:t>
            </w:r>
          </w:p>
          <w:p w:rsidR="005F22A2" w:rsidRPr="00A92CEF" w:rsidRDefault="00C9644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«Оптимизация систем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5F22A2" w:rsidRPr="00A92CEF" w:rsidRDefault="00C9644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8-ая неделя –</w:t>
            </w:r>
          </w:p>
          <w:p w:rsidR="005F22A2" w:rsidRPr="00A92CEF" w:rsidRDefault="00C9644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-ая неделя.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583D71">
            <w:pPr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="00583D71">
              <w:rPr>
                <w:rFonts w:ascii="Times New Roman" w:hAnsi="Times New Roman"/>
                <w:sz w:val="20"/>
                <w:szCs w:val="20"/>
              </w:rPr>
              <w:t>6, 7, 8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583D71">
            <w:pPr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Лабораторные работы № </w:t>
            </w:r>
            <w:r w:rsidR="00583D71">
              <w:rPr>
                <w:rFonts w:ascii="Times New Roman" w:hAnsi="Times New Roman"/>
                <w:sz w:val="20"/>
                <w:szCs w:val="20"/>
              </w:rPr>
              <w:t>10, 11, 12, 13, 14, 15, 16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Выполнение и </w:t>
            </w:r>
            <w:r w:rsidR="00583D71">
              <w:rPr>
                <w:rFonts w:ascii="Times New Roman" w:hAnsi="Times New Roman"/>
                <w:sz w:val="20"/>
                <w:szCs w:val="20"/>
              </w:rPr>
              <w:t>защита РГЗ 2 (33 задачи)</w:t>
            </w:r>
          </w:p>
          <w:p w:rsidR="005F22A2" w:rsidRPr="00A92CEF" w:rsidRDefault="005F22A2" w:rsidP="00583D71">
            <w:pPr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Самостоятельное изучение теоретического курса по темам: </w:t>
            </w:r>
            <w:r w:rsidR="00583D71">
              <w:rPr>
                <w:rFonts w:ascii="Times New Roman" w:hAnsi="Times New Roman"/>
                <w:sz w:val="20"/>
                <w:szCs w:val="20"/>
              </w:rPr>
              <w:t>6, 7, 8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Default="00583D7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ОК-5, 9</w:t>
            </w:r>
          </w:p>
          <w:p w:rsidR="00583D71" w:rsidRPr="00A92CEF" w:rsidRDefault="00583D7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83D7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Сформулировать и решить задачу оптимизации, проанализировать полученные результаты.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83D71" w:rsidP="000975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Методов оптимизации объектов управления (проектирования)</w:t>
            </w:r>
          </w:p>
        </w:tc>
      </w:tr>
    </w:tbl>
    <w:p w:rsidR="005F22A2" w:rsidRPr="004D4181" w:rsidRDefault="005F22A2" w:rsidP="005F22A2">
      <w:pPr>
        <w:jc w:val="center"/>
        <w:rPr>
          <w:rFonts w:ascii="Times New Roman" w:hAnsi="Times New Roman"/>
          <w:b/>
          <w:bCs/>
        </w:rPr>
      </w:pPr>
    </w:p>
    <w:p w:rsidR="005F22A2" w:rsidRDefault="005F22A2" w:rsidP="005F22A2">
      <w:pPr>
        <w:jc w:val="right"/>
        <w:rPr>
          <w:rFonts w:ascii="Times New Roman" w:hAnsi="Times New Roman"/>
          <w:bCs/>
          <w:sz w:val="28"/>
          <w:szCs w:val="28"/>
        </w:rPr>
      </w:pPr>
      <w:r w:rsidRPr="004D4181">
        <w:rPr>
          <w:rFonts w:ascii="Times New Roman" w:hAnsi="Times New Roman"/>
          <w:b/>
          <w:bCs/>
        </w:rPr>
        <w:br w:type="page"/>
      </w:r>
      <w:r w:rsidR="00567906" w:rsidRPr="00567906">
        <w:rPr>
          <w:rFonts w:ascii="Times New Roman" w:hAnsi="Times New Roman"/>
          <w:sz w:val="28"/>
          <w:szCs w:val="28"/>
        </w:rPr>
        <w:lastRenderedPageBreak/>
        <w:pict>
          <v:rect id="_x0000_s1026" style="position:absolute;left:0;text-align:left;margin-left:350.55pt;margin-top:-16.1pt;width:19.95pt;height:18pt;z-index:251660288" stroked="f"/>
        </w:pict>
      </w:r>
      <w:r w:rsidRPr="003B5321">
        <w:rPr>
          <w:rFonts w:ascii="Times New Roman" w:hAnsi="Times New Roman"/>
          <w:bCs/>
          <w:sz w:val="28"/>
          <w:szCs w:val="28"/>
        </w:rPr>
        <w:t>Приложение</w:t>
      </w:r>
      <w:proofErr w:type="gramStart"/>
      <w:r w:rsidRPr="003B532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proofErr w:type="gramEnd"/>
    </w:p>
    <w:p w:rsidR="005F22A2" w:rsidRPr="003B5321" w:rsidRDefault="005F22A2" w:rsidP="005F22A2">
      <w:pPr>
        <w:jc w:val="right"/>
        <w:rPr>
          <w:rFonts w:ascii="Times New Roman" w:hAnsi="Times New Roman"/>
          <w:bCs/>
          <w:sz w:val="28"/>
          <w:szCs w:val="28"/>
        </w:rPr>
      </w:pPr>
    </w:p>
    <w:p w:rsidR="005F22A2" w:rsidRPr="003B5321" w:rsidRDefault="005F22A2" w:rsidP="005F22A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B5321">
        <w:rPr>
          <w:rFonts w:ascii="Times New Roman" w:hAnsi="Times New Roman"/>
          <w:b/>
          <w:bCs/>
          <w:sz w:val="28"/>
          <w:szCs w:val="28"/>
        </w:rPr>
        <w:t xml:space="preserve">Трудоемкость модулей и видов учебной работы в относительных единицах по дисциплине </w:t>
      </w:r>
      <w:r w:rsidR="00196387">
        <w:rPr>
          <w:rFonts w:ascii="Times New Roman" w:hAnsi="Times New Roman"/>
          <w:b/>
          <w:bCs/>
          <w:sz w:val="28"/>
          <w:szCs w:val="28"/>
        </w:rPr>
        <w:t>МОК</w:t>
      </w:r>
      <w:r w:rsidRPr="003B5321">
        <w:rPr>
          <w:rFonts w:ascii="Times New Roman" w:hAnsi="Times New Roman"/>
          <w:b/>
          <w:bCs/>
          <w:sz w:val="28"/>
          <w:szCs w:val="28"/>
        </w:rPr>
        <w:t>,</w:t>
      </w:r>
    </w:p>
    <w:p w:rsidR="005F22A2" w:rsidRPr="003B5321" w:rsidRDefault="005F22A2" w:rsidP="005F22A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B5321">
        <w:rPr>
          <w:rFonts w:ascii="Times New Roman" w:hAnsi="Times New Roman"/>
          <w:b/>
          <w:bCs/>
          <w:sz w:val="28"/>
          <w:szCs w:val="28"/>
        </w:rPr>
        <w:t xml:space="preserve">факультета </w:t>
      </w:r>
      <w:r w:rsidR="00196387">
        <w:rPr>
          <w:rFonts w:ascii="Times New Roman" w:hAnsi="Times New Roman"/>
          <w:b/>
          <w:bCs/>
          <w:sz w:val="28"/>
          <w:szCs w:val="28"/>
        </w:rPr>
        <w:t>электромеханического</w:t>
      </w:r>
      <w:r w:rsidRPr="003B5321">
        <w:rPr>
          <w:rFonts w:ascii="Times New Roman" w:hAnsi="Times New Roman"/>
          <w:b/>
          <w:bCs/>
          <w:sz w:val="28"/>
          <w:szCs w:val="28"/>
        </w:rPr>
        <w:t xml:space="preserve">, курса </w:t>
      </w:r>
      <w:r w:rsidR="00196387">
        <w:rPr>
          <w:rFonts w:ascii="Times New Roman" w:hAnsi="Times New Roman"/>
          <w:b/>
          <w:bCs/>
          <w:sz w:val="28"/>
          <w:szCs w:val="28"/>
        </w:rPr>
        <w:t>3</w:t>
      </w:r>
      <w:r w:rsidRPr="003B5321">
        <w:rPr>
          <w:rFonts w:ascii="Times New Roman" w:hAnsi="Times New Roman"/>
          <w:b/>
          <w:bCs/>
          <w:sz w:val="28"/>
          <w:szCs w:val="28"/>
        </w:rPr>
        <w:t xml:space="preserve"> на </w:t>
      </w:r>
      <w:r w:rsidR="00196387">
        <w:rPr>
          <w:rFonts w:ascii="Times New Roman" w:hAnsi="Times New Roman"/>
          <w:b/>
          <w:bCs/>
          <w:sz w:val="28"/>
          <w:szCs w:val="28"/>
        </w:rPr>
        <w:t>5,6</w:t>
      </w:r>
      <w:r w:rsidRPr="003B5321">
        <w:rPr>
          <w:rFonts w:ascii="Times New Roman" w:hAnsi="Times New Roman"/>
          <w:b/>
          <w:bCs/>
          <w:sz w:val="28"/>
          <w:szCs w:val="28"/>
        </w:rPr>
        <w:t xml:space="preserve"> семестр 201__/201_ </w:t>
      </w:r>
      <w:proofErr w:type="spellStart"/>
      <w:r w:rsidRPr="003B5321">
        <w:rPr>
          <w:rFonts w:ascii="Times New Roman" w:hAnsi="Times New Roman"/>
          <w:b/>
          <w:bCs/>
          <w:sz w:val="28"/>
          <w:szCs w:val="28"/>
        </w:rPr>
        <w:t>уч</w:t>
      </w:r>
      <w:proofErr w:type="spellEnd"/>
      <w:r w:rsidRPr="003B5321">
        <w:rPr>
          <w:rFonts w:ascii="Times New Roman" w:hAnsi="Times New Roman"/>
          <w:b/>
          <w:bCs/>
          <w:sz w:val="28"/>
          <w:szCs w:val="28"/>
        </w:rPr>
        <w:t>. года</w:t>
      </w:r>
    </w:p>
    <w:p w:rsidR="005F22A2" w:rsidRDefault="005F22A2" w:rsidP="005F22A2">
      <w:pPr>
        <w:spacing w:after="0"/>
        <w:jc w:val="right"/>
        <w:rPr>
          <w:rFonts w:ascii="Times New Roman" w:hAnsi="Times New Roman"/>
        </w:rPr>
      </w:pPr>
    </w:p>
    <w:p w:rsidR="005F22A2" w:rsidRPr="004D4181" w:rsidRDefault="005F22A2" w:rsidP="005F22A2">
      <w:pPr>
        <w:spacing w:after="0"/>
        <w:jc w:val="right"/>
        <w:rPr>
          <w:rFonts w:ascii="Times New Roman" w:hAnsi="Times New Roman"/>
        </w:rPr>
      </w:pPr>
    </w:p>
    <w:tbl>
      <w:tblPr>
        <w:tblW w:w="14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4A0"/>
      </w:tblPr>
      <w:tblGrid>
        <w:gridCol w:w="589"/>
        <w:gridCol w:w="1560"/>
        <w:gridCol w:w="520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531"/>
      </w:tblGrid>
      <w:tr w:rsidR="005F22A2" w:rsidRPr="00A92CEF" w:rsidTr="0009759F">
        <w:trPr>
          <w:cantSplit/>
          <w:trHeight w:val="751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№</w:t>
            </w:r>
          </w:p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A92CE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A92CEF">
              <w:rPr>
                <w:rFonts w:ascii="Times New Roman" w:hAnsi="Times New Roman"/>
              </w:rPr>
              <w:t>/</w:t>
            </w:r>
            <w:proofErr w:type="spellStart"/>
            <w:r w:rsidRPr="00A92CEF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Название модульной дисциплины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09759F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Срок реализации модуля</w:t>
            </w:r>
            <w:r w:rsidR="00CD5541">
              <w:rPr>
                <w:rFonts w:ascii="Times New Roman" w:hAnsi="Times New Roman"/>
              </w:rPr>
              <w:t xml:space="preserve">, </w:t>
            </w:r>
            <w:proofErr w:type="spellStart"/>
            <w:r w:rsidR="00CD5541">
              <w:rPr>
                <w:rFonts w:ascii="Times New Roman" w:hAnsi="Times New Roman"/>
              </w:rPr>
              <w:t>нед</w:t>
            </w:r>
            <w:proofErr w:type="spellEnd"/>
            <w:r w:rsidR="00CD5541">
              <w:rPr>
                <w:rFonts w:ascii="Times New Roman" w:hAnsi="Times New Roman"/>
              </w:rPr>
              <w:t>.</w:t>
            </w: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Текущая работа (50 %)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Аттестация</w:t>
            </w:r>
          </w:p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(50 %)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09759F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Итого</w:t>
            </w:r>
          </w:p>
        </w:tc>
      </w:tr>
      <w:tr w:rsidR="005F22A2" w:rsidRPr="00A92CEF" w:rsidTr="0009759F">
        <w:trPr>
          <w:cantSplit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Виды текущей работы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09759F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Сдача зачета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09759F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Сдача экзамена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</w:tr>
      <w:tr w:rsidR="005F22A2" w:rsidRPr="00A92CEF" w:rsidTr="00CD5541">
        <w:trPr>
          <w:cantSplit/>
          <w:trHeight w:val="2461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textDirection w:val="btLr"/>
            <w:vAlign w:val="center"/>
          </w:tcPr>
          <w:p w:rsidR="005F22A2" w:rsidRPr="00A92CEF" w:rsidRDefault="00CD5541" w:rsidP="00CD5541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Посещаемость лекций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textDirection w:val="btLr"/>
            <w:vAlign w:val="center"/>
          </w:tcPr>
          <w:p w:rsidR="005F22A2" w:rsidRPr="00A92CEF" w:rsidRDefault="00CD5541" w:rsidP="00CD5541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Лабораторные работы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textDirection w:val="btLr"/>
            <w:vAlign w:val="center"/>
          </w:tcPr>
          <w:p w:rsidR="005F22A2" w:rsidRPr="00A92CEF" w:rsidRDefault="00CD5541" w:rsidP="00CD5541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и защита РГЗ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</w:p>
        </w:tc>
      </w:tr>
      <w:tr w:rsidR="005F22A2" w:rsidRPr="00A92CEF" w:rsidTr="0009759F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15</w:t>
            </w:r>
          </w:p>
        </w:tc>
      </w:tr>
      <w:tr w:rsidR="005F22A2" w:rsidRPr="00A92CEF" w:rsidTr="0009759F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F22A2" w:rsidRPr="00A92CEF" w:rsidTr="0009759F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Модуль № 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CD5541" w:rsidRDefault="00CD5541" w:rsidP="000975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5541">
              <w:rPr>
                <w:rFonts w:ascii="Times New Roman" w:hAnsi="Times New Roman"/>
                <w:sz w:val="18"/>
                <w:szCs w:val="18"/>
              </w:rPr>
              <w:t>0,53</w:t>
            </w:r>
          </w:p>
        </w:tc>
      </w:tr>
      <w:tr w:rsidR="005F22A2" w:rsidRPr="00A92CEF" w:rsidTr="0009759F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09759F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Модуль № 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0975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CD5541" w:rsidP="000975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CD5541" w:rsidRDefault="00CD5541" w:rsidP="000975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5541">
              <w:rPr>
                <w:rFonts w:ascii="Times New Roman" w:hAnsi="Times New Roman"/>
                <w:sz w:val="18"/>
                <w:szCs w:val="18"/>
              </w:rPr>
              <w:t>0,47</w:t>
            </w:r>
          </w:p>
        </w:tc>
      </w:tr>
    </w:tbl>
    <w:p w:rsidR="005F22A2" w:rsidRPr="004D4181" w:rsidRDefault="005F22A2" w:rsidP="005F22A2">
      <w:pPr>
        <w:rPr>
          <w:rFonts w:ascii="Times New Roman" w:hAnsi="Times New Roman"/>
          <w:szCs w:val="28"/>
        </w:rPr>
        <w:sectPr w:rsidR="005F22A2" w:rsidRPr="004D4181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E40D95" w:rsidRDefault="00E40D95"/>
    <w:sectPr w:rsidR="00E40D95" w:rsidSect="00137A4E">
      <w:type w:val="continuous"/>
      <w:pgSz w:w="11906" w:h="16838" w:code="9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747C"/>
    <w:multiLevelType w:val="hybridMultilevel"/>
    <w:tmpl w:val="CE2ACF1C"/>
    <w:lvl w:ilvl="0" w:tplc="C2B05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363D48"/>
    <w:multiLevelType w:val="singleLevel"/>
    <w:tmpl w:val="CBAE6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1E560F5"/>
    <w:multiLevelType w:val="hybridMultilevel"/>
    <w:tmpl w:val="402AF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03C82A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B2DFF"/>
    <w:multiLevelType w:val="multilevel"/>
    <w:tmpl w:val="76808F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F22A2"/>
    <w:rsid w:val="0009759F"/>
    <w:rsid w:val="00137A4E"/>
    <w:rsid w:val="0014638F"/>
    <w:rsid w:val="00196387"/>
    <w:rsid w:val="00201555"/>
    <w:rsid w:val="00234AFD"/>
    <w:rsid w:val="002435D9"/>
    <w:rsid w:val="0024784F"/>
    <w:rsid w:val="00275781"/>
    <w:rsid w:val="00311B16"/>
    <w:rsid w:val="003B07DF"/>
    <w:rsid w:val="003B4DCF"/>
    <w:rsid w:val="00403725"/>
    <w:rsid w:val="00447D98"/>
    <w:rsid w:val="00560DDA"/>
    <w:rsid w:val="00567906"/>
    <w:rsid w:val="00583D71"/>
    <w:rsid w:val="005854D9"/>
    <w:rsid w:val="005D6653"/>
    <w:rsid w:val="005F22A2"/>
    <w:rsid w:val="006C7D20"/>
    <w:rsid w:val="006E5DBC"/>
    <w:rsid w:val="00770DC4"/>
    <w:rsid w:val="007C250C"/>
    <w:rsid w:val="008312DC"/>
    <w:rsid w:val="00845537"/>
    <w:rsid w:val="00871D5F"/>
    <w:rsid w:val="0087319C"/>
    <w:rsid w:val="008E0CCD"/>
    <w:rsid w:val="008F5867"/>
    <w:rsid w:val="00996C6C"/>
    <w:rsid w:val="00A33F55"/>
    <w:rsid w:val="00A46507"/>
    <w:rsid w:val="00A81267"/>
    <w:rsid w:val="00AB2C67"/>
    <w:rsid w:val="00AE3E7E"/>
    <w:rsid w:val="00B2344C"/>
    <w:rsid w:val="00BA6712"/>
    <w:rsid w:val="00BC0675"/>
    <w:rsid w:val="00C86209"/>
    <w:rsid w:val="00C96441"/>
    <w:rsid w:val="00CB0E49"/>
    <w:rsid w:val="00CD5541"/>
    <w:rsid w:val="00E250D1"/>
    <w:rsid w:val="00E40D95"/>
    <w:rsid w:val="00E86CD2"/>
    <w:rsid w:val="00F54AE7"/>
    <w:rsid w:val="00F72064"/>
    <w:rsid w:val="00F853B2"/>
    <w:rsid w:val="00FB0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A2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7C25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5F22A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2A2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F22A2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F22A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5F22A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F22A2"/>
    <w:rPr>
      <w:rFonts w:ascii="Calibri" w:eastAsia="Calibri" w:hAnsi="Calibri" w:cs="Times New Roman"/>
      <w:sz w:val="22"/>
    </w:rPr>
  </w:style>
  <w:style w:type="paragraph" w:styleId="3">
    <w:name w:val="Body Text Indent 3"/>
    <w:basedOn w:val="a"/>
    <w:link w:val="30"/>
    <w:uiPriority w:val="99"/>
    <w:semiHidden/>
    <w:unhideWhenUsed/>
    <w:rsid w:val="005F22A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F22A2"/>
    <w:rPr>
      <w:rFonts w:ascii="Calibri" w:eastAsia="Calibri" w:hAnsi="Calibri" w:cs="Times New Roman"/>
      <w:sz w:val="16"/>
      <w:szCs w:val="16"/>
    </w:rPr>
  </w:style>
  <w:style w:type="paragraph" w:styleId="11">
    <w:name w:val="toc 1"/>
    <w:basedOn w:val="a"/>
    <w:next w:val="a"/>
    <w:autoRedefine/>
    <w:semiHidden/>
    <w:unhideWhenUsed/>
    <w:rsid w:val="005F22A2"/>
    <w:pPr>
      <w:spacing w:after="0" w:line="240" w:lineRule="auto"/>
      <w:ind w:left="349" w:firstLine="392"/>
      <w:jc w:val="both"/>
    </w:pPr>
    <w:rPr>
      <w:rFonts w:ascii="Times New Roman" w:eastAsia="Times New Roman" w:hAnsi="Times New Roman"/>
      <w:b/>
      <w:spacing w:val="-2"/>
      <w:sz w:val="28"/>
      <w:szCs w:val="28"/>
      <w:lang w:eastAsia="ru-RU"/>
    </w:rPr>
  </w:style>
  <w:style w:type="paragraph" w:customStyle="1" w:styleId="12">
    <w:name w:val="Обычный1"/>
    <w:rsid w:val="005F22A2"/>
    <w:pPr>
      <w:widowControl w:val="0"/>
      <w:snapToGrid w:val="0"/>
      <w:spacing w:line="259" w:lineRule="auto"/>
      <w:ind w:left="520" w:firstLine="300"/>
    </w:pPr>
    <w:rPr>
      <w:rFonts w:eastAsia="Times New Roman" w:cs="Times New Roman"/>
      <w:sz w:val="22"/>
      <w:szCs w:val="20"/>
      <w:lang w:eastAsia="ru-RU"/>
    </w:rPr>
  </w:style>
  <w:style w:type="paragraph" w:customStyle="1" w:styleId="FR1">
    <w:name w:val="FR1"/>
    <w:rsid w:val="005F22A2"/>
    <w:pPr>
      <w:widowControl w:val="0"/>
      <w:snapToGrid w:val="0"/>
      <w:spacing w:before="100"/>
      <w:ind w:left="80" w:firstLine="0"/>
      <w:jc w:val="left"/>
    </w:pPr>
    <w:rPr>
      <w:rFonts w:ascii="Arial" w:eastAsia="Times New Roman" w:hAnsi="Arial" w:cs="Times New Roman"/>
      <w:i/>
      <w:sz w:val="18"/>
      <w:szCs w:val="20"/>
      <w:lang w:val="en-US" w:eastAsia="ru-RU"/>
    </w:rPr>
  </w:style>
  <w:style w:type="paragraph" w:styleId="a3">
    <w:name w:val="List Paragraph"/>
    <w:basedOn w:val="a"/>
    <w:uiPriority w:val="34"/>
    <w:qFormat/>
    <w:rsid w:val="00F853B2"/>
    <w:pPr>
      <w:ind w:left="720"/>
      <w:contextualSpacing/>
    </w:pPr>
  </w:style>
  <w:style w:type="paragraph" w:customStyle="1" w:styleId="21">
    <w:name w:val="Обычный2"/>
    <w:rsid w:val="00F853B2"/>
    <w:pPr>
      <w:widowControl w:val="0"/>
      <w:ind w:firstLine="0"/>
      <w:jc w:val="left"/>
    </w:pPr>
    <w:rPr>
      <w:rFonts w:eastAsia="Times New Roman" w:cs="Times New Roman"/>
      <w:snapToGrid w:val="0"/>
      <w:sz w:val="20"/>
      <w:szCs w:val="20"/>
      <w:lang w:eastAsia="ru-RU"/>
    </w:rPr>
  </w:style>
  <w:style w:type="paragraph" w:customStyle="1" w:styleId="marina">
    <w:name w:val="marina"/>
    <w:basedOn w:val="a"/>
    <w:rsid w:val="00A46507"/>
    <w:pPr>
      <w:tabs>
        <w:tab w:val="left" w:pos="2127"/>
      </w:tabs>
      <w:spacing w:after="0" w:line="288" w:lineRule="auto"/>
      <w:ind w:firstLine="709"/>
      <w:jc w:val="both"/>
    </w:pPr>
    <w:rPr>
      <w:rFonts w:ascii="Times New Roman" w:eastAsia="Times New Roman" w:hAnsi="Times New Roman"/>
      <w:sz w:val="28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7C250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Body Text"/>
    <w:basedOn w:val="a"/>
    <w:link w:val="a5"/>
    <w:uiPriority w:val="99"/>
    <w:semiHidden/>
    <w:unhideWhenUsed/>
    <w:rsid w:val="0020155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01555"/>
    <w:rPr>
      <w:rFonts w:ascii="Calibri" w:eastAsia="Calibri" w:hAnsi="Calibri" w:cs="Times New Roman"/>
      <w:sz w:val="22"/>
    </w:rPr>
  </w:style>
  <w:style w:type="character" w:styleId="a6">
    <w:name w:val="Placeholder Text"/>
    <w:basedOn w:val="a0"/>
    <w:uiPriority w:val="99"/>
    <w:semiHidden/>
    <w:rsid w:val="00F72064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F7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20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4F2A1-C338-45D2-A3D9-B746FC5D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5305</Words>
  <Characters>30239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Политехнический институт</Company>
  <LinksUpToDate>false</LinksUpToDate>
  <CharactersWithSpaces>35474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24</cp:revision>
  <cp:lastPrinted>2011-07-21T02:00:00Z</cp:lastPrinted>
  <dcterms:created xsi:type="dcterms:W3CDTF">2011-05-25T05:33:00Z</dcterms:created>
  <dcterms:modified xsi:type="dcterms:W3CDTF">2011-09-23T04:11:00Z</dcterms:modified>
</cp:coreProperties>
</file>